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71" w:rsidRPr="00C6322E" w:rsidRDefault="00360706" w:rsidP="00E0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-1109211</wp:posOffset>
            </wp:positionH>
            <wp:positionV relativeFrom="paragraph">
              <wp:posOffset>-696027</wp:posOffset>
            </wp:positionV>
            <wp:extent cx="7536781" cy="10731886"/>
            <wp:effectExtent l="19050" t="0" r="7019" b="0"/>
            <wp:wrapNone/>
            <wp:docPr id="4" name="Рисунок 4" descr="C:\Documents and Settings\Администратор\Мои документы\Мои рисунки\ControlCenter4\Scan\CCI19022019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ControlCenter4\Scan\CCI19022019_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252" cy="1073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171">
        <w:rPr>
          <w:caps/>
        </w:rPr>
        <w:t>мин</w:t>
      </w:r>
      <w:r w:rsidR="00540171" w:rsidRPr="00C6322E">
        <w:rPr>
          <w:caps/>
        </w:rPr>
        <w:t>о</w:t>
      </w:r>
      <w:r w:rsidR="00540171">
        <w:rPr>
          <w:caps/>
        </w:rPr>
        <w:t>Брнауки россии</w:t>
      </w:r>
    </w:p>
    <w:p w:rsidR="00F54047" w:rsidRDefault="00F54047" w:rsidP="00F54047">
      <w:pPr>
        <w:jc w:val="center"/>
      </w:pPr>
      <w:r>
        <w:t>Федеральное г</w:t>
      </w:r>
      <w:r w:rsidRPr="00C6322E">
        <w:t xml:space="preserve">осударственное </w:t>
      </w:r>
      <w:r>
        <w:t xml:space="preserve">бюджетное </w:t>
      </w:r>
      <w:r w:rsidRPr="00C6322E">
        <w:t>образовательное учреждение</w:t>
      </w:r>
    </w:p>
    <w:p w:rsidR="00F54047" w:rsidRPr="00C6322E" w:rsidRDefault="00F54047" w:rsidP="00F54047">
      <w:pPr>
        <w:jc w:val="center"/>
      </w:pPr>
      <w:r>
        <w:t xml:space="preserve">высшего </w:t>
      </w:r>
      <w:r w:rsidRPr="00C6322E">
        <w:t xml:space="preserve">образования </w:t>
      </w:r>
    </w:p>
    <w:p w:rsidR="00540171" w:rsidRPr="00C6322E" w:rsidRDefault="00540171" w:rsidP="00540171">
      <w:pPr>
        <w:jc w:val="center"/>
      </w:pPr>
    </w:p>
    <w:p w:rsidR="00540171" w:rsidRPr="00C6322E" w:rsidRDefault="00540171" w:rsidP="00540171">
      <w:pPr>
        <w:jc w:val="center"/>
      </w:pPr>
      <w:r>
        <w:t>«</w:t>
      </w:r>
      <w:r w:rsidRPr="00C6322E">
        <w:t>Восточно-Сибирский государственный университет</w:t>
      </w:r>
      <w:r>
        <w:t xml:space="preserve"> технологий и управления»</w:t>
      </w:r>
    </w:p>
    <w:p w:rsidR="00540171" w:rsidRDefault="00540171" w:rsidP="00540171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</w:p>
    <w:p w:rsidR="00540171" w:rsidRPr="001737AA" w:rsidRDefault="00540171" w:rsidP="00540171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Технологический колледж</w:t>
      </w: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0171" w:rsidRPr="00D9621E" w:rsidRDefault="00540171" w:rsidP="0054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9949" w:type="dxa"/>
        <w:tblLayout w:type="fixed"/>
        <w:tblLook w:val="01E0"/>
      </w:tblPr>
      <w:tblGrid>
        <w:gridCol w:w="4188"/>
        <w:gridCol w:w="5761"/>
      </w:tblGrid>
      <w:tr w:rsidR="00540171" w:rsidRPr="00D9621E" w:rsidTr="00E05754">
        <w:tc>
          <w:tcPr>
            <w:tcW w:w="4188" w:type="dxa"/>
            <w:shd w:val="clear" w:color="auto" w:fill="auto"/>
          </w:tcPr>
          <w:p w:rsidR="00BD51C5" w:rsidRPr="00092BF6" w:rsidRDefault="00BD51C5" w:rsidP="00BD51C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aps/>
              </w:rPr>
            </w:pPr>
            <w:r w:rsidRPr="00092BF6">
              <w:rPr>
                <w:caps/>
              </w:rPr>
              <w:t>согласовано:</w:t>
            </w:r>
          </w:p>
          <w:p w:rsidR="00BD51C5" w:rsidRPr="00D9621E" w:rsidRDefault="00BD51C5" w:rsidP="00BD51C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D9621E">
              <w:t xml:space="preserve">Зам. </w:t>
            </w:r>
            <w:r>
              <w:t>директора по УМР  ТК ВСГУТУ</w:t>
            </w:r>
          </w:p>
          <w:p w:rsidR="00BD51C5" w:rsidRPr="00D9621E" w:rsidRDefault="00BD51C5" w:rsidP="00BD51C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D9621E">
              <w:t xml:space="preserve">__________________ </w:t>
            </w:r>
            <w:r>
              <w:t>В.В. Пойдонова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</w:tc>
        <w:tc>
          <w:tcPr>
            <w:tcW w:w="5761" w:type="dxa"/>
            <w:shd w:val="clear" w:color="auto" w:fill="auto"/>
          </w:tcPr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D9621E">
              <w:t>УТВЕРЖДАЮ: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D9621E">
              <w:t xml:space="preserve">Директор </w:t>
            </w:r>
            <w:r>
              <w:t>ТК ВСГУТУ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>
              <w:t>____________С.Н.Сахаровский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D9621E">
              <w:t>«___»____________ 20</w:t>
            </w:r>
            <w:r>
              <w:t>1</w:t>
            </w:r>
            <w:r w:rsidR="00686C87">
              <w:t>8</w:t>
            </w:r>
            <w:r w:rsidRPr="00D9621E">
              <w:t xml:space="preserve"> г.</w:t>
            </w: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D9621E">
              <w:t>Рег.№ _________________</w:t>
            </w: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540171" w:rsidRPr="00D9621E" w:rsidRDefault="00540171" w:rsidP="00E05754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</w:p>
        </w:tc>
      </w:tr>
    </w:tbl>
    <w:p w:rsidR="00093F10" w:rsidRPr="00F31A41" w:rsidRDefault="00093F10" w:rsidP="00093F10">
      <w:pPr>
        <w:pStyle w:val="1"/>
        <w:jc w:val="center"/>
        <w:rPr>
          <w:b/>
          <w:sz w:val="52"/>
          <w:szCs w:val="52"/>
        </w:rPr>
      </w:pPr>
      <w:r w:rsidRPr="00F31A41">
        <w:rPr>
          <w:b/>
          <w:sz w:val="52"/>
          <w:szCs w:val="52"/>
        </w:rPr>
        <w:t>РАБОЧАЯ ПРОГРАММА</w:t>
      </w:r>
    </w:p>
    <w:p w:rsidR="00093F10" w:rsidRPr="001A2E14" w:rsidRDefault="00093F10" w:rsidP="00093F10">
      <w:pPr>
        <w:widowControl w:val="0"/>
        <w:jc w:val="center"/>
        <w:rPr>
          <w:b/>
        </w:rPr>
      </w:pPr>
      <w:r w:rsidRPr="001A2E14">
        <w:rPr>
          <w:b/>
        </w:rPr>
        <w:t>ПРОФЕССИОНАЛЬНОГО МОДУЛЯ</w:t>
      </w:r>
    </w:p>
    <w:p w:rsidR="00093F10" w:rsidRPr="001A2E14" w:rsidRDefault="00093F10" w:rsidP="00093F10">
      <w:pPr>
        <w:widowControl w:val="0"/>
        <w:jc w:val="center"/>
        <w:rPr>
          <w:b/>
        </w:rPr>
      </w:pPr>
    </w:p>
    <w:p w:rsidR="00093F10" w:rsidRPr="001A2E14" w:rsidRDefault="00093F10" w:rsidP="00093F10">
      <w:pPr>
        <w:widowControl w:val="0"/>
        <w:jc w:val="center"/>
        <w:rPr>
          <w:b/>
        </w:rPr>
      </w:pPr>
    </w:p>
    <w:p w:rsidR="00093F10" w:rsidRDefault="00DB21CD" w:rsidP="00DB21CD">
      <w:pPr>
        <w:widowControl w:val="0"/>
        <w:jc w:val="center"/>
      </w:pPr>
      <w:r w:rsidRPr="00DB21CD">
        <w:t>ПМ.05 «Организация процесса приготовления и приготовление сложных холодных и горячих десертов»</w:t>
      </w:r>
      <w:r w:rsidR="00093F10">
        <w:t>для обучающихся специальности 19.0</w:t>
      </w:r>
      <w:r w:rsidR="00093F10" w:rsidRPr="002403F8">
        <w:t>2</w:t>
      </w:r>
      <w:r w:rsidR="00093F10">
        <w:t>.10 «Технология продукции общественного питания»</w:t>
      </w:r>
    </w:p>
    <w:p w:rsidR="00093F10" w:rsidRDefault="00093F10" w:rsidP="00DB21CD">
      <w:pPr>
        <w:jc w:val="center"/>
        <w:rPr>
          <w:i/>
          <w:sz w:val="20"/>
          <w:szCs w:val="20"/>
        </w:rPr>
      </w:pPr>
      <w:r>
        <w:t>(квалификация техник – технолог)</w:t>
      </w:r>
    </w:p>
    <w:p w:rsidR="00093F10" w:rsidRDefault="00093F10" w:rsidP="00DB21CD">
      <w:pPr>
        <w:jc w:val="both"/>
      </w:pPr>
    </w:p>
    <w:p w:rsidR="00540171" w:rsidRPr="00D9621E" w:rsidRDefault="00540171" w:rsidP="00540171">
      <w:pPr>
        <w:jc w:val="center"/>
      </w:pPr>
    </w:p>
    <w:p w:rsidR="00540171" w:rsidRPr="00D9621E" w:rsidRDefault="00540171" w:rsidP="00540171">
      <w:pPr>
        <w:widowControl w:val="0"/>
        <w:jc w:val="center"/>
      </w:pPr>
    </w:p>
    <w:p w:rsidR="00540171" w:rsidRPr="00D9621E" w:rsidRDefault="00540171" w:rsidP="00540171">
      <w:pPr>
        <w:widowControl w:val="0"/>
        <w:jc w:val="center"/>
      </w:pPr>
    </w:p>
    <w:p w:rsidR="00540171" w:rsidRPr="00D9621E" w:rsidRDefault="00540171" w:rsidP="00540171">
      <w:pPr>
        <w:widowControl w:val="0"/>
        <w:jc w:val="center"/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Pr="00D9621E" w:rsidRDefault="00540171" w:rsidP="00686C87">
      <w:pPr>
        <w:widowControl w:val="0"/>
        <w:rPr>
          <w:sz w:val="26"/>
        </w:rPr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Pr="00D9621E" w:rsidRDefault="00540171" w:rsidP="00540171">
      <w:pPr>
        <w:widowControl w:val="0"/>
        <w:jc w:val="center"/>
        <w:rPr>
          <w:sz w:val="26"/>
        </w:rPr>
      </w:pPr>
    </w:p>
    <w:p w:rsidR="00540171" w:rsidRDefault="00540171" w:rsidP="008A711A">
      <w:pPr>
        <w:widowControl w:val="0"/>
        <w:rPr>
          <w:sz w:val="26"/>
        </w:rPr>
      </w:pPr>
    </w:p>
    <w:p w:rsidR="00540171" w:rsidRPr="00D9621E" w:rsidRDefault="00540171" w:rsidP="000073DA">
      <w:pPr>
        <w:widowControl w:val="0"/>
        <w:rPr>
          <w:sz w:val="26"/>
        </w:rPr>
      </w:pPr>
    </w:p>
    <w:p w:rsidR="00540171" w:rsidRPr="00540171" w:rsidRDefault="00540171" w:rsidP="008A711A">
      <w:pPr>
        <w:jc w:val="center"/>
      </w:pPr>
      <w:r w:rsidRPr="00D9621E">
        <w:t xml:space="preserve">Улан-Удэ </w:t>
      </w:r>
    </w:p>
    <w:p w:rsidR="00540171" w:rsidRPr="00D9621E" w:rsidRDefault="00540171" w:rsidP="00540171">
      <w:pPr>
        <w:jc w:val="center"/>
      </w:pPr>
      <w:r>
        <w:t>201</w:t>
      </w:r>
      <w:r w:rsidR="00686C87">
        <w:t>8</w:t>
      </w:r>
    </w:p>
    <w:p w:rsidR="00A94EEE" w:rsidRDefault="00360706" w:rsidP="00A94EEE">
      <w:pPr>
        <w:widowControl w:val="0"/>
        <w:ind w:firstLine="708"/>
        <w:jc w:val="both"/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-892644</wp:posOffset>
            </wp:positionH>
            <wp:positionV relativeFrom="paragraph">
              <wp:posOffset>-407269</wp:posOffset>
            </wp:positionV>
            <wp:extent cx="7320213" cy="10423508"/>
            <wp:effectExtent l="19050" t="0" r="0" b="0"/>
            <wp:wrapNone/>
            <wp:docPr id="2" name="Рисунок 2" descr="C:\Documents and Settings\Администратор\Мои документы\Мои рисунки\ControlCenter4\Scan\CCI19022019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ControlCenter4\Scan\CCI19022019_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93" cy="1042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EEE" w:rsidRDefault="00A94EEE" w:rsidP="00A94EEE">
      <w:pPr>
        <w:widowControl w:val="0"/>
        <w:ind w:firstLine="708"/>
        <w:jc w:val="both"/>
        <w:rPr>
          <w:szCs w:val="20"/>
        </w:rPr>
      </w:pPr>
      <w:r>
        <w:rPr>
          <w:szCs w:val="20"/>
        </w:rPr>
        <w:t xml:space="preserve">Рабочая программа </w:t>
      </w:r>
      <w:r w:rsidRPr="00C91000">
        <w:t>профессионального модуля</w:t>
      </w:r>
      <w:r w:rsidR="007B0A92">
        <w:t>ПМ.05</w:t>
      </w:r>
      <w:r>
        <w:t xml:space="preserve"> «</w:t>
      </w:r>
      <w:r w:rsidR="00E76EC6" w:rsidRPr="007F3AF8">
        <w:t>Организация процесса приго</w:t>
      </w:r>
      <w:r w:rsidR="00E76EC6">
        <w:t>товления и приготовление сложных холодных и горячих десертов</w:t>
      </w:r>
      <w:r>
        <w:t>»</w:t>
      </w:r>
      <w:r w:rsidRPr="00FF5624">
        <w:t xml:space="preserve">разработана </w:t>
      </w:r>
      <w:r>
        <w:t xml:space="preserve">на кафедре </w:t>
      </w:r>
      <w:r w:rsidRPr="00FF5624">
        <w:rPr>
          <w:color w:val="000000"/>
        </w:rPr>
        <w:t>«Технология продуктов общественного питания»</w:t>
      </w:r>
      <w:r>
        <w:rPr>
          <w:szCs w:val="20"/>
        </w:rPr>
        <w:t xml:space="preserve"> ВСГУТУи является частьюП</w:t>
      </w:r>
      <w:r w:rsidRPr="00227E2A">
        <w:rPr>
          <w:szCs w:val="20"/>
        </w:rPr>
        <w:t>П</w:t>
      </w:r>
      <w:r>
        <w:rPr>
          <w:szCs w:val="20"/>
        </w:rPr>
        <w:t>ССЗ</w:t>
      </w:r>
      <w:r w:rsidRPr="00227E2A">
        <w:rPr>
          <w:szCs w:val="20"/>
        </w:rPr>
        <w:t xml:space="preserve">, разработанной в соответствии с Федеральным государственным образовательным стандартом </w:t>
      </w:r>
      <w:r>
        <w:rPr>
          <w:szCs w:val="20"/>
        </w:rPr>
        <w:t>среднего</w:t>
      </w:r>
      <w:r w:rsidRPr="00227E2A">
        <w:rPr>
          <w:szCs w:val="20"/>
        </w:rPr>
        <w:t xml:space="preserve"> профессионального образования по </w:t>
      </w:r>
      <w:r>
        <w:rPr>
          <w:szCs w:val="20"/>
        </w:rPr>
        <w:t>специальности</w:t>
      </w:r>
      <w:r w:rsidRPr="00A2635B">
        <w:rPr>
          <w:b/>
        </w:rPr>
        <w:t>1</w:t>
      </w:r>
      <w:r>
        <w:rPr>
          <w:b/>
        </w:rPr>
        <w:t>9</w:t>
      </w:r>
      <w:r w:rsidRPr="00A2635B">
        <w:rPr>
          <w:b/>
        </w:rPr>
        <w:t>.02.</w:t>
      </w:r>
      <w:r>
        <w:rPr>
          <w:b/>
        </w:rPr>
        <w:t>10</w:t>
      </w:r>
      <w:r w:rsidRPr="00A2635B">
        <w:rPr>
          <w:b/>
        </w:rPr>
        <w:t xml:space="preserve"> «</w:t>
      </w:r>
      <w:r>
        <w:rPr>
          <w:b/>
        </w:rPr>
        <w:t>Технология продукции общественного питания</w:t>
      </w:r>
      <w:r w:rsidRPr="00A2635B">
        <w:rPr>
          <w:b/>
        </w:rPr>
        <w:t>»</w:t>
      </w:r>
      <w:r w:rsidRPr="00A2635B">
        <w:rPr>
          <w:b/>
          <w:szCs w:val="20"/>
        </w:rPr>
        <w:t>,</w:t>
      </w:r>
      <w:r w:rsidRPr="00227E2A">
        <w:rPr>
          <w:szCs w:val="20"/>
        </w:rPr>
        <w:t xml:space="preserve"> утвержденным приказом Министерства образования и науки Российской Федерации </w:t>
      </w:r>
      <w:r>
        <w:rPr>
          <w:szCs w:val="20"/>
        </w:rPr>
        <w:t>22 апреля 2014 г. №384.</w:t>
      </w:r>
    </w:p>
    <w:p w:rsidR="00A94EEE" w:rsidRDefault="00A94EEE" w:rsidP="00A94EEE">
      <w:pPr>
        <w:keepNext/>
        <w:widowControl w:val="0"/>
        <w:ind w:firstLine="720"/>
        <w:jc w:val="both"/>
        <w:outlineLvl w:val="2"/>
        <w:rPr>
          <w:szCs w:val="20"/>
        </w:rPr>
      </w:pPr>
    </w:p>
    <w:p w:rsidR="00A94EEE" w:rsidRDefault="00A94EEE" w:rsidP="00A94EEE">
      <w:pPr>
        <w:keepNext/>
        <w:widowControl w:val="0"/>
        <w:ind w:firstLine="720"/>
        <w:jc w:val="both"/>
        <w:outlineLvl w:val="2"/>
        <w:rPr>
          <w:szCs w:val="20"/>
        </w:rPr>
      </w:pPr>
    </w:p>
    <w:p w:rsidR="00A94EEE" w:rsidRDefault="00A94EEE" w:rsidP="00A94EEE">
      <w:pPr>
        <w:keepNext/>
        <w:widowControl w:val="0"/>
        <w:ind w:firstLine="720"/>
        <w:jc w:val="both"/>
        <w:outlineLvl w:val="2"/>
        <w:rPr>
          <w:szCs w:val="20"/>
        </w:rPr>
      </w:pPr>
    </w:p>
    <w:p w:rsidR="00A94EEE" w:rsidRPr="00A20A8B" w:rsidRDefault="00A94EEE" w:rsidP="00A94EEE">
      <w:pPr>
        <w:keepNext/>
        <w:widowControl w:val="0"/>
        <w:ind w:firstLine="720"/>
        <w:jc w:val="right"/>
        <w:outlineLvl w:val="2"/>
      </w:pPr>
      <w:r>
        <w:t>Составители</w:t>
      </w:r>
      <w:r w:rsidRPr="00A20A8B">
        <w:t>:</w:t>
      </w:r>
    </w:p>
    <w:p w:rsidR="00A94EEE" w:rsidRPr="00A20A8B" w:rsidRDefault="00A94EEE" w:rsidP="00A9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</w:p>
    <w:p w:rsidR="00A94EEE" w:rsidRDefault="00A94EEE" w:rsidP="00A9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  <w:r>
        <w:rPr>
          <w:u w:val="single"/>
        </w:rPr>
        <w:t>____________ Дамнянова Н.Ж.</w:t>
      </w:r>
    </w:p>
    <w:p w:rsidR="00A94EEE" w:rsidRPr="00A20A8B" w:rsidRDefault="00A94EEE" w:rsidP="00A9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vertAlign w:val="superscript"/>
        </w:rPr>
      </w:pPr>
    </w:p>
    <w:p w:rsidR="00A94EEE" w:rsidRPr="00A20A8B" w:rsidRDefault="00A94EEE" w:rsidP="00A94EEE">
      <w:pPr>
        <w:widowControl w:val="0"/>
        <w:tabs>
          <w:tab w:val="left" w:pos="6420"/>
        </w:tabs>
        <w:suppressAutoHyphens/>
      </w:pPr>
    </w:p>
    <w:p w:rsidR="00A94EEE" w:rsidRDefault="00A94EEE" w:rsidP="00A94EEE">
      <w:pPr>
        <w:rPr>
          <w:color w:val="000000"/>
        </w:rPr>
      </w:pPr>
      <w:r w:rsidRPr="005B4062">
        <w:rPr>
          <w:color w:val="000000"/>
          <w:shd w:val="clear" w:color="auto" w:fill="FFFFFF"/>
        </w:rPr>
        <w:t>Рабочая программа рассмотрена, обсуждена и одобрена н</w:t>
      </w:r>
      <w:r>
        <w:rPr>
          <w:color w:val="000000"/>
          <w:shd w:val="clear" w:color="auto" w:fill="FFFFFF"/>
        </w:rPr>
        <w:t xml:space="preserve">а заседании </w:t>
      </w:r>
      <w:r>
        <w:t xml:space="preserve">кафедры </w:t>
      </w:r>
      <w:r w:rsidRPr="00FF5624">
        <w:rPr>
          <w:color w:val="000000"/>
        </w:rPr>
        <w:t>«Технология продуктов общественного питания»</w:t>
      </w:r>
    </w:p>
    <w:p w:rsidR="00A94EEE" w:rsidRPr="005B4062" w:rsidRDefault="00A94EEE" w:rsidP="00A94EEE">
      <w:r w:rsidRPr="005B4062">
        <w:rPr>
          <w:color w:val="000000"/>
          <w:shd w:val="clear" w:color="auto" w:fill="FFFFFF"/>
        </w:rPr>
        <w:t>Протокол от «___»_________20____г.№ ___</w:t>
      </w:r>
      <w:r>
        <w:rPr>
          <w:color w:val="000000"/>
          <w:shd w:val="clear" w:color="auto" w:fill="FFFFFF"/>
        </w:rPr>
        <w:t>____________________________</w:t>
      </w:r>
      <w:r w:rsidRPr="005B4062">
        <w:rPr>
          <w:color w:val="000000"/>
        </w:rPr>
        <w:br/>
      </w:r>
      <w:r w:rsidRPr="005B406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Заведующий кафедрой</w:t>
      </w:r>
      <w:r w:rsidRPr="005B4062">
        <w:rPr>
          <w:color w:val="000000"/>
          <w:shd w:val="clear" w:color="auto" w:fill="FFFFFF"/>
        </w:rPr>
        <w:t xml:space="preserve"> ____________</w:t>
      </w:r>
      <w:r>
        <w:rPr>
          <w:color w:val="000000"/>
          <w:shd w:val="clear" w:color="auto" w:fill="FFFFFF"/>
        </w:rPr>
        <w:t>___</w:t>
      </w:r>
      <w:r>
        <w:rPr>
          <w:color w:val="000000"/>
          <w:u w:val="single"/>
          <w:shd w:val="clear" w:color="auto" w:fill="FFFFFF"/>
        </w:rPr>
        <w:t>Хамаганова И.В.</w:t>
      </w:r>
    </w:p>
    <w:p w:rsidR="00A94EEE" w:rsidRDefault="00A94EEE" w:rsidP="00A94EEE">
      <w:pPr>
        <w:ind w:firstLine="540"/>
        <w:jc w:val="center"/>
        <w:rPr>
          <w:b/>
        </w:rPr>
      </w:pPr>
    </w:p>
    <w:p w:rsidR="00540171" w:rsidRPr="00A20A8B" w:rsidRDefault="00540171" w:rsidP="0054017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301AB" w:rsidRPr="003C63E2" w:rsidRDefault="00540171" w:rsidP="00DB21CD">
      <w:pPr>
        <w:ind w:firstLine="426"/>
        <w:jc w:val="center"/>
        <w:rPr>
          <w:b/>
        </w:rPr>
      </w:pPr>
      <w:r w:rsidRPr="00A20A8B">
        <w:rPr>
          <w:bCs/>
          <w:i/>
        </w:rPr>
        <w:br w:type="page"/>
      </w:r>
      <w:r w:rsidR="004301AB" w:rsidRPr="003C63E2">
        <w:rPr>
          <w:b/>
        </w:rPr>
        <w:lastRenderedPageBreak/>
        <w:t>Аннотация</w:t>
      </w:r>
    </w:p>
    <w:p w:rsidR="004301AB" w:rsidRPr="005441E9" w:rsidRDefault="004301AB" w:rsidP="00DB21CD">
      <w:pPr>
        <w:ind w:firstLine="426"/>
        <w:jc w:val="both"/>
        <w:rPr>
          <w:b/>
        </w:rPr>
      </w:pPr>
    </w:p>
    <w:p w:rsidR="004301AB" w:rsidRPr="006148DB" w:rsidRDefault="004301AB" w:rsidP="00DB21CD">
      <w:pPr>
        <w:jc w:val="both"/>
        <w:rPr>
          <w:b/>
          <w:i/>
        </w:rPr>
      </w:pPr>
      <w:r w:rsidRPr="006148DB">
        <w:rPr>
          <w:b/>
          <w:i/>
        </w:rPr>
        <w:t xml:space="preserve">1. </w:t>
      </w:r>
      <w:r>
        <w:rPr>
          <w:b/>
          <w:i/>
        </w:rPr>
        <w:t>М</w:t>
      </w:r>
      <w:r w:rsidRPr="006148DB">
        <w:rPr>
          <w:b/>
          <w:i/>
        </w:rPr>
        <w:t xml:space="preserve">есто </w:t>
      </w:r>
      <w:r>
        <w:rPr>
          <w:b/>
          <w:i/>
        </w:rPr>
        <w:t xml:space="preserve">профессионального модуля </w:t>
      </w:r>
      <w:r w:rsidRPr="006148DB">
        <w:rPr>
          <w:b/>
          <w:i/>
        </w:rPr>
        <w:t>в учебно-воспитательном процессе</w:t>
      </w:r>
    </w:p>
    <w:p w:rsidR="004301AB" w:rsidRDefault="004301AB" w:rsidP="00DB21C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9C5B06">
        <w:t>Профессиональн</w:t>
      </w:r>
      <w:r>
        <w:t>ый</w:t>
      </w:r>
      <w:r w:rsidRPr="009C5B06">
        <w:t xml:space="preserve"> модул</w:t>
      </w:r>
      <w:r>
        <w:t xml:space="preserve">ь ПМ.05 </w:t>
      </w:r>
      <w:r w:rsidRPr="007F3AF8">
        <w:t>«Организация процесса приго</w:t>
      </w:r>
      <w:r>
        <w:t>товления и приготовление сложных холодных и горячих десертов</w:t>
      </w:r>
      <w:r w:rsidRPr="007F3AF8">
        <w:t>»</w:t>
      </w:r>
      <w:r>
        <w:t xml:space="preserve">входит в профессиональную часть ППССЗ  и  реализуется на 3-ем году обучения в 6 семестре. </w:t>
      </w:r>
    </w:p>
    <w:p w:rsidR="004301AB" w:rsidRDefault="004301AB" w:rsidP="00DB21CD">
      <w:pPr>
        <w:ind w:firstLine="426"/>
        <w:jc w:val="both"/>
        <w:rPr>
          <w:b/>
          <w:i/>
        </w:rPr>
      </w:pPr>
      <w:r w:rsidRPr="006148DB">
        <w:rPr>
          <w:b/>
          <w:i/>
        </w:rPr>
        <w:t>2. Цели изучения</w:t>
      </w:r>
      <w:r>
        <w:rPr>
          <w:b/>
          <w:i/>
        </w:rPr>
        <w:t xml:space="preserve"> и планируемые результаты освоения профессионального модуля:</w:t>
      </w:r>
    </w:p>
    <w:p w:rsidR="004301AB" w:rsidRDefault="004301AB" w:rsidP="00DB21CD">
      <w:pPr>
        <w:ind w:firstLine="426"/>
        <w:jc w:val="both"/>
        <w:rPr>
          <w:color w:val="000000"/>
        </w:rPr>
      </w:pPr>
      <w:r w:rsidRPr="00FA0387">
        <w:rPr>
          <w:bCs/>
        </w:rPr>
        <w:t>Целью</w:t>
      </w:r>
      <w:r>
        <w:rPr>
          <w:color w:val="000000"/>
        </w:rPr>
        <w:t>освоения профессионального модуля являются:</w:t>
      </w:r>
    </w:p>
    <w:p w:rsidR="001830F5" w:rsidRDefault="001830F5" w:rsidP="00DB21CD">
      <w:pPr>
        <w:numPr>
          <w:ilvl w:val="0"/>
          <w:numId w:val="6"/>
        </w:numPr>
        <w:ind w:left="417"/>
        <w:jc w:val="both"/>
      </w:pPr>
      <w:r w:rsidRPr="00954CDC">
        <w:rPr>
          <w:rFonts w:ascii="Times New Roman CYR" w:hAnsi="Times New Roman CYR" w:cs="Times New Roman CYR"/>
          <w:b/>
          <w:bCs/>
        </w:rPr>
        <w:t>формирование представлений</w:t>
      </w:r>
      <w:r>
        <w:rPr>
          <w:rFonts w:ascii="Times New Roman CYR" w:hAnsi="Times New Roman CYR" w:cs="Times New Roman CYR"/>
        </w:rPr>
        <w:t>о технологических процессах приготовления сложных холодных и горячих десертов</w:t>
      </w:r>
      <w:r>
        <w:t>;</w:t>
      </w:r>
    </w:p>
    <w:p w:rsidR="001830F5" w:rsidRDefault="001830F5" w:rsidP="00DB21CD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 xml:space="preserve">развитие </w:t>
      </w:r>
      <w:r w:rsidRPr="00DA219C">
        <w:rPr>
          <w:rFonts w:ascii="Times New Roman CYR" w:hAnsi="Times New Roman CYR" w:cs="Times New Roman CYR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830F5" w:rsidRDefault="001830F5" w:rsidP="00DB21CD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>овладение технологическими  знаниями и практическими умениями,</w:t>
      </w:r>
      <w:r w:rsidRPr="00DA219C">
        <w:rPr>
          <w:rFonts w:ascii="Times New Roman CYR" w:hAnsi="Times New Roman CYR" w:cs="Times New Roman CYR"/>
        </w:rPr>
        <w:t xml:space="preserve"> необходимыми в профессиональной деятельности, </w:t>
      </w:r>
    </w:p>
    <w:p w:rsidR="001830F5" w:rsidRPr="00DA219C" w:rsidRDefault="001830F5" w:rsidP="00DB21CD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 xml:space="preserve">воспитание </w:t>
      </w:r>
      <w:r w:rsidRPr="00DA219C">
        <w:rPr>
          <w:rFonts w:ascii="Times New Roman CYR" w:hAnsi="Times New Roman CYR" w:cs="Times New Roman CYR"/>
        </w:rPr>
        <w:t>средствами культуры питания, понимания значимости соблюдения всех технологических режимов и соблюдение рецептур на качество блюд;  знакомство с историей развития кулинарии, эволюцией кулинарных идей.</w:t>
      </w:r>
    </w:p>
    <w:p w:rsidR="004301AB" w:rsidRPr="00886417" w:rsidRDefault="004301AB" w:rsidP="00DB21C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131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BA137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модуля </w:t>
      </w:r>
      <w:r w:rsidRPr="00BA137A">
        <w:rPr>
          <w:rFonts w:ascii="Times New Roman" w:hAnsi="Times New Roman" w:cs="Times New Roman"/>
          <w:sz w:val="24"/>
          <w:szCs w:val="24"/>
        </w:rPr>
        <w:t>у</w:t>
      </w:r>
      <w:r w:rsidRPr="009D1314">
        <w:rPr>
          <w:rFonts w:ascii="Times New Roman" w:hAnsi="Times New Roman" w:cs="Times New Roman"/>
          <w:sz w:val="24"/>
          <w:szCs w:val="24"/>
        </w:rPr>
        <w:t xml:space="preserve"> обучающихся должны быть сформированы следующие компетенции: </w:t>
      </w:r>
      <w:r w:rsidRPr="008C331B">
        <w:rPr>
          <w:rFonts w:ascii="Times New Roman" w:hAnsi="Times New Roman" w:cs="Times New Roman"/>
          <w:sz w:val="24"/>
          <w:szCs w:val="24"/>
        </w:rPr>
        <w:t>ОК 1; ОК 2; ОК 3; ОК 4; ОК 5; ОК 6; ОК 7; ОК 8; ОК 9;</w:t>
      </w:r>
      <w:r>
        <w:rPr>
          <w:rFonts w:ascii="Times New Roman CYR" w:hAnsi="Times New Roman CYR" w:cs="Times New Roman CYR"/>
          <w:sz w:val="24"/>
          <w:szCs w:val="24"/>
        </w:rPr>
        <w:t xml:space="preserve">ПК </w:t>
      </w:r>
      <w:r w:rsidR="001830F5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>.1;</w:t>
      </w:r>
      <w:r w:rsidR="001830F5">
        <w:rPr>
          <w:rFonts w:ascii="Times New Roman CYR" w:hAnsi="Times New Roman CYR" w:cs="Times New Roman CYR"/>
          <w:sz w:val="24"/>
          <w:szCs w:val="24"/>
        </w:rPr>
        <w:t xml:space="preserve"> ПК 5</w:t>
      </w:r>
      <w:r>
        <w:rPr>
          <w:rFonts w:ascii="Times New Roman CYR" w:hAnsi="Times New Roman CYR" w:cs="Times New Roman CYR"/>
          <w:sz w:val="24"/>
          <w:szCs w:val="24"/>
        </w:rPr>
        <w:t>.2</w:t>
      </w:r>
      <w:r w:rsidRPr="008C331B">
        <w:rPr>
          <w:rFonts w:ascii="Times New Roman CYR" w:hAnsi="Times New Roman CYR" w:cs="Times New Roman CYR"/>
          <w:sz w:val="24"/>
          <w:szCs w:val="24"/>
        </w:rPr>
        <w:t>.</w:t>
      </w:r>
    </w:p>
    <w:p w:rsidR="000073DA" w:rsidRPr="001F536C" w:rsidRDefault="004301AB" w:rsidP="00DB21CD">
      <w:pPr>
        <w:ind w:firstLine="426"/>
        <w:jc w:val="both"/>
      </w:pPr>
      <w:r w:rsidRPr="00267F75">
        <w:t xml:space="preserve">В результате изучения </w:t>
      </w:r>
      <w:r>
        <w:t xml:space="preserve">профессионального </w:t>
      </w:r>
      <w:r w:rsidRPr="008C331B">
        <w:t xml:space="preserve">модуля </w:t>
      </w:r>
      <w:r w:rsidR="001830F5">
        <w:t xml:space="preserve">ПМ.05 </w:t>
      </w:r>
      <w:r w:rsidR="001830F5" w:rsidRPr="007F3AF8">
        <w:t>«Организация процесса приго</w:t>
      </w:r>
      <w:r w:rsidR="001830F5">
        <w:t>товления и приготовление сложных холодных и горячих десертов</w:t>
      </w:r>
      <w:r w:rsidR="001830F5" w:rsidRPr="007F3AF8">
        <w:t>»</w:t>
      </w:r>
      <w:r w:rsidRPr="00267F75">
        <w:t>обучающийся должен</w:t>
      </w:r>
      <w:r w:rsidR="000073DA" w:rsidRPr="00B9676A">
        <w:rPr>
          <w:b/>
        </w:rPr>
        <w:t>уметь: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органолептически оценивать качество продуктов;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использовать различные способы и приемы приготовления сложных холодных и горячих десертов;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rPr>
          <w:rFonts w:cs="Arial"/>
          <w:szCs w:val="22"/>
        </w:rPr>
        <w:t xml:space="preserve">проводить расчеты </w:t>
      </w:r>
      <w:r w:rsidRPr="00B9676A">
        <w:t>по формулам;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и безопасно пользоваться производственным инвентарем и технологическим оборудованием;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варианты оформления сложных холодных и горячих десертов;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принимать решения по организации процессов приготовления сложных холодных и горячих десертов;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способы сервировки и подачи сложных холодных и горячих десертов;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  <w:rPr>
          <w:spacing w:val="-8"/>
        </w:rPr>
      </w:pPr>
      <w:r w:rsidRPr="00B9676A">
        <w:t>о</w:t>
      </w:r>
      <w:r w:rsidRPr="00B9676A">
        <w:rPr>
          <w:spacing w:val="-8"/>
        </w:rPr>
        <w:t>ценивать качество и безопасность готовой продукции;</w:t>
      </w:r>
    </w:p>
    <w:p w:rsidR="000073DA" w:rsidRPr="00B9676A" w:rsidRDefault="000073DA" w:rsidP="00DB21CD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оформлять документацию;</w:t>
      </w:r>
    </w:p>
    <w:p w:rsidR="000073DA" w:rsidRPr="00B9676A" w:rsidRDefault="000073DA" w:rsidP="00DB21CD">
      <w:pPr>
        <w:jc w:val="both"/>
        <w:rPr>
          <w:b/>
        </w:rPr>
      </w:pPr>
      <w:r w:rsidRPr="00B9676A">
        <w:rPr>
          <w:b/>
        </w:rPr>
        <w:t xml:space="preserve">знать: </w:t>
      </w:r>
    </w:p>
    <w:p w:rsidR="000073DA" w:rsidRPr="00B9676A" w:rsidRDefault="000073DA" w:rsidP="00DB21CD">
      <w:pPr>
        <w:tabs>
          <w:tab w:val="left" w:pos="370"/>
          <w:tab w:val="left" w:pos="557"/>
        </w:tabs>
        <w:spacing w:line="235" w:lineRule="auto"/>
        <w:ind w:firstLine="284"/>
        <w:jc w:val="both"/>
      </w:pPr>
      <w:r w:rsidRPr="00B9676A">
        <w:t>ассортимент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основные критерии оценки качества готовых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органолептический метод определения степени готовности и качества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методы приготовления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правила охлаждения и замораживания основ для приготовления сложных холодных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lastRenderedPageBreak/>
        <w:t>варианты комбинирования различных способов приготовления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начинки, соусы и глазури для отдельных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варианты оформления и технику декорирования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актуальные направления в приготовлении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сервировка и подача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температурный режим охлаждения и замораживания основ для приготовления сложных холодных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температурный и санитарный режим приготовления и подачи разных типов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требования к безопасности хранения сложных холодных и горячих десертов;</w:t>
      </w:r>
    </w:p>
    <w:p w:rsidR="000073DA" w:rsidRPr="00B9676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0073DA" w:rsidRDefault="000073DA" w:rsidP="00DB21CD">
      <w:pPr>
        <w:tabs>
          <w:tab w:val="left" w:pos="370"/>
          <w:tab w:val="left" w:pos="557"/>
        </w:tabs>
        <w:ind w:firstLine="284"/>
        <w:jc w:val="both"/>
      </w:pPr>
      <w:r w:rsidRPr="00B9676A">
        <w:t>требования к безопасности хранения промышленных полуфабрикатов для приготовления сложных холодных и горячих</w:t>
      </w:r>
      <w:r w:rsidR="00DC60CF">
        <w:t xml:space="preserve"> десертов. </w:t>
      </w:r>
    </w:p>
    <w:p w:rsidR="000073DA" w:rsidRDefault="000073DA" w:rsidP="00DB21CD">
      <w:pPr>
        <w:ind w:firstLine="540"/>
        <w:jc w:val="both"/>
      </w:pPr>
    </w:p>
    <w:p w:rsidR="00010510" w:rsidRPr="00DC1D7E" w:rsidRDefault="00010510" w:rsidP="00DB21CD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D7E">
        <w:rPr>
          <w:rFonts w:ascii="Times New Roman" w:hAnsi="Times New Roman" w:cs="Times New Roman"/>
          <w:b/>
          <w:i/>
          <w:sz w:val="24"/>
          <w:szCs w:val="24"/>
        </w:rPr>
        <w:t>3. Структура и содержание профессионального модуля</w:t>
      </w:r>
    </w:p>
    <w:p w:rsidR="00010510" w:rsidRDefault="00010510" w:rsidP="00DB21CD">
      <w:pPr>
        <w:ind w:firstLine="426"/>
        <w:jc w:val="both"/>
        <w:rPr>
          <w:i/>
        </w:rPr>
      </w:pPr>
      <w:r w:rsidRPr="0027174E">
        <w:rPr>
          <w:i/>
        </w:rPr>
        <w:t xml:space="preserve">Структура профессионального </w:t>
      </w:r>
      <w:r w:rsidRPr="008C331B">
        <w:rPr>
          <w:i/>
        </w:rPr>
        <w:t xml:space="preserve">модуля </w:t>
      </w:r>
      <w:r>
        <w:t xml:space="preserve">ПМ.05 </w:t>
      </w:r>
      <w:r w:rsidRPr="007F3AF8">
        <w:t>«Организация процесса приго</w:t>
      </w:r>
      <w:r>
        <w:t>товления и приготовление сложных холодных и горячих десертов</w:t>
      </w:r>
      <w:r w:rsidRPr="007F3AF8">
        <w:t>»</w:t>
      </w:r>
      <w:r>
        <w:rPr>
          <w:i/>
        </w:rPr>
        <w:t>(очная форма обучения)</w:t>
      </w:r>
      <w:r w:rsidRPr="0027174E">
        <w:rPr>
          <w:i/>
        </w:rPr>
        <w:t>:</w:t>
      </w:r>
    </w:p>
    <w:p w:rsidR="00010510" w:rsidRDefault="00010510" w:rsidP="00010510">
      <w:pPr>
        <w:ind w:firstLine="426"/>
        <w:jc w:val="both"/>
        <w:rPr>
          <w:i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1"/>
        <w:gridCol w:w="3511"/>
      </w:tblGrid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both"/>
              <w:rPr>
                <w:i/>
              </w:rPr>
            </w:pPr>
            <w:r w:rsidRPr="0023095B">
              <w:rPr>
                <w:i/>
              </w:rPr>
              <w:t>Вид учебной работы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 w:rsidRPr="0023095B">
              <w:rPr>
                <w:i/>
              </w:rPr>
              <w:t>Объём часов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both"/>
              <w:rPr>
                <w:i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23095B">
              <w:rPr>
                <w:i/>
              </w:rPr>
              <w:t xml:space="preserve"> семестр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  <w:rPr>
                <w:b/>
              </w:rPr>
            </w:pPr>
            <w:r w:rsidRPr="0023095B">
              <w:rPr>
                <w:b/>
              </w:rPr>
              <w:t>Максимальная учебная нагрузка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Обязательная аудиторная учебная нагрузка (всего)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105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ind w:firstLine="426"/>
              <w:jc w:val="both"/>
            </w:pPr>
            <w:r w:rsidRPr="0023095B">
              <w:t>в том числе: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>
              <w:t>лекции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практические занятия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Самостоятельная работа обучающегося (всего)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в том числе: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</w:p>
        </w:tc>
      </w:tr>
      <w:tr w:rsidR="00CD6932" w:rsidRPr="000B192C" w:rsidTr="005756E3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932" w:rsidRDefault="00CD6932" w:rsidP="00CD6932">
            <w:pPr>
              <w:jc w:val="both"/>
            </w:pPr>
            <w:r>
              <w:t>Курсовой проект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932" w:rsidRDefault="00CD6932" w:rsidP="00CD693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15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Консультации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Учебная практика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CD6932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>Производственная практика (по профилю специальности)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23095B" w:rsidRDefault="008D1399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CD6932" w:rsidRPr="000B192C" w:rsidTr="00CD6932"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2" w:rsidRPr="0023095B" w:rsidRDefault="00CD6932" w:rsidP="00CD6932">
            <w:pPr>
              <w:spacing w:line="276" w:lineRule="auto"/>
              <w:jc w:val="both"/>
            </w:pPr>
            <w:r w:rsidRPr="0023095B">
              <w:t xml:space="preserve">Промежуточная аттестация 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932" w:rsidRPr="008C331B" w:rsidRDefault="008D1399" w:rsidP="00CD6932">
            <w:pPr>
              <w:spacing w:line="276" w:lineRule="auto"/>
              <w:ind w:firstLine="426"/>
              <w:jc w:val="center"/>
              <w:rPr>
                <w:i/>
              </w:rPr>
            </w:pPr>
            <w:r>
              <w:rPr>
                <w:i/>
              </w:rPr>
              <w:t>ЭК</w:t>
            </w:r>
          </w:p>
        </w:tc>
      </w:tr>
    </w:tbl>
    <w:p w:rsidR="00010510" w:rsidRPr="0027174E" w:rsidRDefault="00010510" w:rsidP="00010510">
      <w:pPr>
        <w:ind w:firstLine="426"/>
        <w:jc w:val="both"/>
        <w:rPr>
          <w:i/>
        </w:rPr>
      </w:pPr>
    </w:p>
    <w:p w:rsidR="00010510" w:rsidRPr="00B9676A" w:rsidRDefault="00010510" w:rsidP="00DB21CD">
      <w:pPr>
        <w:tabs>
          <w:tab w:val="left" w:pos="557"/>
        </w:tabs>
        <w:ind w:left="-57"/>
        <w:jc w:val="both"/>
      </w:pPr>
      <w:r w:rsidRPr="00796D9A">
        <w:rPr>
          <w:i/>
        </w:rPr>
        <w:t>Содержание дисциплины</w:t>
      </w:r>
      <w:r w:rsidRPr="00796D9A">
        <w:t xml:space="preserve">: </w:t>
      </w:r>
      <w:r w:rsidRPr="00B9676A">
        <w:t xml:space="preserve">методы организации </w:t>
      </w:r>
      <w:r w:rsidR="008D1399" w:rsidRPr="007F3AF8">
        <w:t>процесса приго</w:t>
      </w:r>
      <w:r w:rsidR="008D1399">
        <w:t>товления и приготовление</w:t>
      </w:r>
      <w:r w:rsidRPr="00B9676A">
        <w:t xml:space="preserve"> сложных </w:t>
      </w:r>
      <w:r w:rsidR="008D1399">
        <w:t>холодных и горячих десертов;</w:t>
      </w:r>
      <w:r w:rsidRPr="00B9676A">
        <w:t xml:space="preserve">требования к качеству и правила </w:t>
      </w:r>
      <w:r w:rsidR="008D1399">
        <w:t xml:space="preserve">подачи </w:t>
      </w:r>
      <w:r w:rsidR="008D1399" w:rsidRPr="00B9676A">
        <w:t xml:space="preserve">сложных </w:t>
      </w:r>
      <w:r w:rsidR="008D1399">
        <w:t>холодных и горячих десертов</w:t>
      </w:r>
      <w:r w:rsidRPr="00B9676A">
        <w:t xml:space="preserve">;основные критерии оценки качества подготовленных компонентов для приготовления </w:t>
      </w:r>
      <w:r w:rsidR="008D1399" w:rsidRPr="00B9676A">
        <w:t xml:space="preserve">сложных </w:t>
      </w:r>
      <w:r w:rsidR="008D1399">
        <w:t>холодных и горячих десертов</w:t>
      </w:r>
      <w:r>
        <w:t>.</w:t>
      </w:r>
    </w:p>
    <w:p w:rsidR="00010510" w:rsidRDefault="00010510" w:rsidP="00010510">
      <w:pPr>
        <w:tabs>
          <w:tab w:val="num" w:pos="0"/>
          <w:tab w:val="left" w:pos="1134"/>
        </w:tabs>
        <w:ind w:firstLine="709"/>
        <w:jc w:val="both"/>
        <w:rPr>
          <w:b/>
          <w:i/>
        </w:rPr>
      </w:pPr>
    </w:p>
    <w:p w:rsidR="00010510" w:rsidRPr="006148DB" w:rsidRDefault="00010510" w:rsidP="00010510">
      <w:pPr>
        <w:ind w:firstLine="426"/>
        <w:jc w:val="both"/>
        <w:rPr>
          <w:b/>
          <w:i/>
        </w:rPr>
      </w:pPr>
      <w:r>
        <w:rPr>
          <w:b/>
          <w:i/>
        </w:rPr>
        <w:t>4</w:t>
      </w:r>
      <w:r w:rsidRPr="006148DB">
        <w:rPr>
          <w:b/>
          <w:i/>
        </w:rPr>
        <w:t>. Список авторов учебно-методического комплекса.</w:t>
      </w:r>
    </w:p>
    <w:p w:rsidR="00010510" w:rsidRDefault="00010510" w:rsidP="0001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Дамнянова Н.Ж., ст.препод.кафедры «Технология продуктов общественного питания» ВСГУТУ</w:t>
      </w:r>
    </w:p>
    <w:p w:rsidR="00010510" w:rsidRDefault="00010510" w:rsidP="00010510">
      <w:pPr>
        <w:ind w:firstLine="426"/>
        <w:jc w:val="center"/>
      </w:pPr>
    </w:p>
    <w:p w:rsidR="000073DA" w:rsidRDefault="000073DA" w:rsidP="00540171">
      <w:pPr>
        <w:ind w:firstLine="540"/>
        <w:jc w:val="center"/>
      </w:pPr>
    </w:p>
    <w:p w:rsidR="008D1399" w:rsidRDefault="008D1399" w:rsidP="00540171">
      <w:pPr>
        <w:ind w:firstLine="540"/>
        <w:jc w:val="center"/>
      </w:pPr>
    </w:p>
    <w:p w:rsidR="00E27CD4" w:rsidRDefault="00E27CD4" w:rsidP="00E27CD4">
      <w:pPr>
        <w:ind w:firstLine="426"/>
        <w:jc w:val="center"/>
      </w:pPr>
      <w:r>
        <w:t>Содержание</w:t>
      </w:r>
    </w:p>
    <w:p w:rsidR="00E27CD4" w:rsidRDefault="00E27CD4" w:rsidP="00E27CD4">
      <w:pPr>
        <w:ind w:firstLine="426"/>
        <w:jc w:val="both"/>
      </w:pPr>
    </w:p>
    <w:p w:rsidR="00E27CD4" w:rsidRDefault="00E27CD4" w:rsidP="00E27CD4">
      <w:pPr>
        <w:ind w:firstLine="426"/>
        <w:jc w:val="both"/>
      </w:pPr>
    </w:p>
    <w:p w:rsidR="00E27CD4" w:rsidRDefault="00E27CD4" w:rsidP="00E27CD4">
      <w:pPr>
        <w:ind w:firstLine="426"/>
        <w:jc w:val="both"/>
      </w:pPr>
    </w:p>
    <w:tbl>
      <w:tblPr>
        <w:tblW w:w="10047" w:type="dxa"/>
        <w:tblLook w:val="01E0"/>
      </w:tblPr>
      <w:tblGrid>
        <w:gridCol w:w="808"/>
        <w:gridCol w:w="7741"/>
        <w:gridCol w:w="1498"/>
      </w:tblGrid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1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Паспорт рабочей программы профессионального модуля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5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2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Структура и содержание профессионального модуля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9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3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Самостоятельная работа обучающихся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14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4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Учебно-методическое и информационное обеспечение профессионального модуля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16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5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Материально-техническое обеспечение профессионального модуля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18</w:t>
            </w:r>
          </w:p>
        </w:tc>
      </w:tr>
      <w:tr w:rsidR="00E27CD4" w:rsidTr="00455CAC">
        <w:tc>
          <w:tcPr>
            <w:tcW w:w="808" w:type="dxa"/>
            <w:shd w:val="clear" w:color="auto" w:fill="auto"/>
          </w:tcPr>
          <w:p w:rsidR="00E27CD4" w:rsidRDefault="00E27CD4" w:rsidP="00455CAC">
            <w:pPr>
              <w:spacing w:line="360" w:lineRule="auto"/>
              <w:ind w:firstLine="426"/>
            </w:pPr>
            <w:r>
              <w:t>6</w:t>
            </w:r>
          </w:p>
        </w:tc>
        <w:tc>
          <w:tcPr>
            <w:tcW w:w="7741" w:type="dxa"/>
            <w:shd w:val="clear" w:color="auto" w:fill="auto"/>
          </w:tcPr>
          <w:p w:rsidR="00E27CD4" w:rsidRDefault="00E27CD4" w:rsidP="00455CAC">
            <w:pPr>
              <w:spacing w:line="360" w:lineRule="auto"/>
            </w:pPr>
            <w:r>
              <w:t>Форма и методика проведения текущего контроля успеваемости и промежуточной аттестации</w:t>
            </w:r>
          </w:p>
        </w:tc>
        <w:tc>
          <w:tcPr>
            <w:tcW w:w="1498" w:type="dxa"/>
            <w:shd w:val="clear" w:color="auto" w:fill="auto"/>
          </w:tcPr>
          <w:p w:rsidR="00E27CD4" w:rsidRPr="008A31D2" w:rsidRDefault="00E27CD4" w:rsidP="00455CAC">
            <w:pPr>
              <w:spacing w:line="360" w:lineRule="auto"/>
              <w:ind w:firstLine="426"/>
            </w:pPr>
            <w:r>
              <w:t>19</w:t>
            </w:r>
          </w:p>
        </w:tc>
      </w:tr>
    </w:tbl>
    <w:p w:rsidR="00E27CD4" w:rsidRDefault="00E27CD4" w:rsidP="00E27CD4">
      <w:pPr>
        <w:widowControl w:val="0"/>
        <w:ind w:left="5668" w:firstLine="426"/>
        <w:jc w:val="center"/>
        <w:rPr>
          <w:b/>
          <w:caps/>
          <w:sz w:val="28"/>
          <w:szCs w:val="28"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0073DA" w:rsidRDefault="000073DA" w:rsidP="000073DA">
      <w:pPr>
        <w:jc w:val="both"/>
        <w:rPr>
          <w:bCs/>
          <w:i/>
        </w:rPr>
      </w:pPr>
    </w:p>
    <w:p w:rsidR="00FE21AC" w:rsidRDefault="00FE21AC" w:rsidP="00302E23">
      <w:pPr>
        <w:widowControl w:val="0"/>
        <w:jc w:val="center"/>
        <w:rPr>
          <w:b/>
          <w:caps/>
          <w:sz w:val="28"/>
          <w:szCs w:val="28"/>
        </w:rPr>
      </w:pPr>
    </w:p>
    <w:p w:rsidR="00302E23" w:rsidRPr="001D3C02" w:rsidRDefault="00302E23" w:rsidP="00302E23">
      <w:pPr>
        <w:widowControl w:val="0"/>
        <w:jc w:val="center"/>
      </w:pPr>
      <w:r w:rsidRPr="00A20A8B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>.</w:t>
      </w:r>
      <w:r w:rsidRPr="00A20A8B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>рабочей ПРОГРАММЫ профессионального модуля</w:t>
      </w:r>
    </w:p>
    <w:p w:rsidR="00302E23" w:rsidRPr="00302E23" w:rsidRDefault="00302E23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ПМ.05 </w:t>
      </w:r>
      <w:r w:rsidRPr="00302E23">
        <w:rPr>
          <w:b/>
          <w:sz w:val="28"/>
          <w:szCs w:val="28"/>
          <w:u w:val="single"/>
        </w:rPr>
        <w:t xml:space="preserve">Организация процесса приготовления и приготовление сложных холодных и горячих десертов </w:t>
      </w:r>
    </w:p>
    <w:p w:rsidR="00302E23" w:rsidRPr="00A20A8B" w:rsidRDefault="00302E23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02E23" w:rsidRPr="00F101D8" w:rsidRDefault="00302E23" w:rsidP="00F101D8">
      <w:pPr>
        <w:pStyle w:val="afc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</w:rPr>
      </w:pPr>
      <w:r w:rsidRPr="00F101D8">
        <w:rPr>
          <w:rFonts w:ascii="Times New Roman" w:hAnsi="Times New Roman"/>
          <w:b/>
        </w:rPr>
        <w:t>Область применения программы</w:t>
      </w:r>
    </w:p>
    <w:p w:rsidR="00302E23" w:rsidRDefault="00302E23" w:rsidP="00302E23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color w:val="000000"/>
        </w:rPr>
      </w:pPr>
      <w:r w:rsidRPr="00937E7D">
        <w:rPr>
          <w:rStyle w:val="a4"/>
          <w:b w:val="0"/>
          <w:color w:val="000000"/>
        </w:rPr>
        <w:t xml:space="preserve">Рабочая программа профессионального модуля является частью </w:t>
      </w:r>
      <w:r>
        <w:rPr>
          <w:rStyle w:val="a4"/>
          <w:b w:val="0"/>
          <w:color w:val="000000"/>
        </w:rPr>
        <w:t>обязатель</w:t>
      </w:r>
      <w:r w:rsidRPr="00937E7D">
        <w:rPr>
          <w:rStyle w:val="a4"/>
          <w:b w:val="0"/>
          <w:color w:val="000000"/>
        </w:rPr>
        <w:t xml:space="preserve">ной профессиональной образовательной программы (программы подготовки специалистов среднего звена) в соответствии с ФГОС СПО </w:t>
      </w:r>
      <w:r w:rsidRPr="004C7BC8">
        <w:t>от 22 апреля 2014 г. № 384</w:t>
      </w:r>
      <w:r w:rsidRPr="00937E7D">
        <w:rPr>
          <w:rStyle w:val="a4"/>
          <w:b w:val="0"/>
          <w:color w:val="000000"/>
        </w:rPr>
        <w:t xml:space="preserve">по специальности 19.02.10 Технология </w:t>
      </w:r>
      <w:r>
        <w:rPr>
          <w:rStyle w:val="a4"/>
          <w:b w:val="0"/>
          <w:color w:val="000000"/>
        </w:rPr>
        <w:t>продукции общественного питания</w:t>
      </w:r>
    </w:p>
    <w:p w:rsidR="00302E23" w:rsidRPr="004707E3" w:rsidRDefault="00302E23" w:rsidP="00302E23">
      <w:pPr>
        <w:pStyle w:val="a3"/>
        <w:spacing w:before="0" w:beforeAutospacing="0" w:after="0" w:afterAutospacing="0"/>
        <w:ind w:firstLine="600"/>
        <w:jc w:val="both"/>
        <w:rPr>
          <w:i/>
          <w:color w:val="000000"/>
        </w:rPr>
      </w:pPr>
      <w:r w:rsidRPr="00937E7D">
        <w:rPr>
          <w:color w:val="000000"/>
        </w:rPr>
        <w:t>Рабочая программа профессионального модуля может быть использована при освоении программ повышения квалификации и переподготовки при освоении профессии рабочего в рамках специальности СПО.</w:t>
      </w:r>
    </w:p>
    <w:p w:rsidR="00302E23" w:rsidRDefault="00302E23" w:rsidP="00302E23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color w:val="000000"/>
        </w:rPr>
      </w:pPr>
    </w:p>
    <w:p w:rsidR="00302E23" w:rsidRDefault="00302E23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ED2E81">
        <w:rPr>
          <w:b/>
        </w:rPr>
        <w:t xml:space="preserve">1.2. Место профессионального модуля в структуре основной образовательной программы: </w:t>
      </w:r>
    </w:p>
    <w:p w:rsidR="00F101D8" w:rsidRPr="00ED2E81" w:rsidRDefault="00F101D8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302E23" w:rsidRDefault="00302E23" w:rsidP="007F0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 w:firstLine="567"/>
        <w:jc w:val="both"/>
      </w:pPr>
      <w:r>
        <w:t>В профессиональный модуль входит междисциплинарный курсМДК.05</w:t>
      </w:r>
      <w:r w:rsidRPr="00562B61">
        <w:t>.01 «</w:t>
      </w:r>
      <w:r w:rsidRPr="00302E23">
        <w:t>Технология приготовления сложных холодных и горячих десертов</w:t>
      </w:r>
      <w:r w:rsidR="007F0ED7">
        <w:t>»</w:t>
      </w:r>
      <w:r>
        <w:t xml:space="preserve">, </w:t>
      </w:r>
      <w:r w:rsidR="007F0ED7">
        <w:t xml:space="preserve">курсовой проект, </w:t>
      </w:r>
      <w:r>
        <w:t>учебная практика, производственная практика (</w:t>
      </w:r>
      <w:r w:rsidR="007F0ED7" w:rsidRPr="007F0ED7">
        <w:t>практика по профилю специальности</w:t>
      </w:r>
      <w:r>
        <w:t xml:space="preserve">) и </w:t>
      </w:r>
      <w:r w:rsidR="007F0ED7">
        <w:t xml:space="preserve">экзамен </w:t>
      </w:r>
      <w:r>
        <w:t>квалификационный.</w:t>
      </w:r>
    </w:p>
    <w:p w:rsidR="00302E23" w:rsidRPr="00AB564B" w:rsidRDefault="00302E23" w:rsidP="003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t>Компетенции, сформированные в результате освоения предыдущих дисциплин: «</w:t>
      </w:r>
      <w:r w:rsidRPr="00AB564B">
        <w:rPr>
          <w:color w:val="000000"/>
        </w:rPr>
        <w:t>Основы безопасности жизнедеятельности</w:t>
      </w:r>
      <w:r>
        <w:rPr>
          <w:color w:val="000000"/>
        </w:rPr>
        <w:t>»; «</w:t>
      </w:r>
      <w:r w:rsidRPr="00AB564B">
        <w:rPr>
          <w:color w:val="000000"/>
        </w:rPr>
        <w:t>Химия</w:t>
      </w:r>
      <w:r>
        <w:rPr>
          <w:color w:val="000000"/>
        </w:rPr>
        <w:t>»; «</w:t>
      </w:r>
      <w:r w:rsidRPr="00AB564B">
        <w:rPr>
          <w:color w:val="000000"/>
        </w:rPr>
        <w:t>Этика и этикет в общественном питании</w:t>
      </w:r>
      <w:r>
        <w:rPr>
          <w:color w:val="000000"/>
        </w:rPr>
        <w:t>»; «</w:t>
      </w:r>
      <w:r w:rsidRPr="00AB564B">
        <w:rPr>
          <w:color w:val="000000"/>
        </w:rPr>
        <w:t>Микробиология, санитария и гигиена в пищевом производстве</w:t>
      </w:r>
      <w:r>
        <w:rPr>
          <w:color w:val="000000"/>
        </w:rPr>
        <w:t>»; «</w:t>
      </w:r>
      <w:r w:rsidRPr="00AB564B">
        <w:rPr>
          <w:color w:val="000000"/>
        </w:rPr>
        <w:t>Физиология питания</w:t>
      </w:r>
      <w:r>
        <w:rPr>
          <w:color w:val="000000"/>
        </w:rPr>
        <w:t>»; «</w:t>
      </w:r>
      <w:r w:rsidRPr="00AB564B">
        <w:rPr>
          <w:color w:val="000000"/>
        </w:rPr>
        <w:t>Организация хранения и контроль запасов сырья</w:t>
      </w:r>
      <w:r>
        <w:rPr>
          <w:color w:val="000000"/>
        </w:rPr>
        <w:t>»; «</w:t>
      </w:r>
      <w:r w:rsidRPr="00AB564B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>»; «</w:t>
      </w:r>
      <w:r w:rsidRPr="00AB564B">
        <w:rPr>
          <w:color w:val="000000"/>
        </w:rPr>
        <w:t>Метрология и стандартизация</w:t>
      </w:r>
      <w:r>
        <w:rPr>
          <w:color w:val="000000"/>
        </w:rPr>
        <w:t>»; «</w:t>
      </w:r>
      <w:r w:rsidRPr="00AB564B">
        <w:rPr>
          <w:color w:val="000000"/>
        </w:rPr>
        <w:t>Правовые основы профессиональной деятельности</w:t>
      </w:r>
      <w:r>
        <w:rPr>
          <w:color w:val="000000"/>
        </w:rPr>
        <w:t>»; «</w:t>
      </w:r>
      <w:r w:rsidRPr="00AB564B">
        <w:rPr>
          <w:color w:val="000000"/>
        </w:rPr>
        <w:t>Охрана труда</w:t>
      </w:r>
      <w:r>
        <w:rPr>
          <w:color w:val="000000"/>
        </w:rPr>
        <w:t>»; «</w:t>
      </w:r>
      <w:r w:rsidRPr="00AB564B">
        <w:rPr>
          <w:color w:val="000000"/>
        </w:rPr>
        <w:t>Безопасность жизнедеятельности</w:t>
      </w:r>
      <w:r>
        <w:rPr>
          <w:color w:val="000000"/>
        </w:rPr>
        <w:t xml:space="preserve">». </w:t>
      </w:r>
      <w:r>
        <w:t>Компетенции, формируемые в результате освоения</w:t>
      </w:r>
      <w:r w:rsidRPr="007018CE">
        <w:t xml:space="preserve"> содержания дисциплины</w:t>
      </w:r>
      <w:r w:rsidR="007F0ED7">
        <w:t>МДК.05</w:t>
      </w:r>
      <w:r w:rsidR="007F0ED7" w:rsidRPr="00562B61">
        <w:t>.01 «</w:t>
      </w:r>
      <w:r w:rsidR="007F0ED7" w:rsidRPr="00302E23">
        <w:t>Технология приготовления сложных холодных и горячих десертов</w:t>
      </w:r>
      <w:r w:rsidR="007F0ED7">
        <w:t>»</w:t>
      </w:r>
      <w:r>
        <w:t xml:space="preserve"> необходимы для успешного освоения следующих, дисциплин, модулей и МДК учебного плана: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t xml:space="preserve">- </w:t>
      </w:r>
      <w:r>
        <w:t>«</w:t>
      </w:r>
      <w:r w:rsidRPr="003E646F">
        <w:rPr>
          <w:color w:val="000000"/>
        </w:rPr>
        <w:t>Организация производства на предприятиях общественного питания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Основы проектирования предприятий общественного питания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Холодильная техника и технология централизованного производства продукции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Особенности питания различных групп населения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Кухня народов мира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  <w:rPr>
          <w:color w:val="000000"/>
        </w:rPr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Моделирование производственной деятельности на предприятиях общественного питания</w:t>
      </w:r>
      <w:r>
        <w:rPr>
          <w:color w:val="000000"/>
        </w:rPr>
        <w:t>»;</w:t>
      </w:r>
    </w:p>
    <w:p w:rsidR="00302E23" w:rsidRPr="003E646F" w:rsidRDefault="00302E23" w:rsidP="00302E23">
      <w:pPr>
        <w:widowControl w:val="0"/>
        <w:jc w:val="both"/>
      </w:pPr>
      <w:r w:rsidRPr="003E646F">
        <w:rPr>
          <w:color w:val="000000"/>
        </w:rPr>
        <w:t xml:space="preserve">- </w:t>
      </w:r>
      <w:r>
        <w:rPr>
          <w:color w:val="000000"/>
        </w:rPr>
        <w:t>«</w:t>
      </w:r>
      <w:r w:rsidRPr="003E646F">
        <w:rPr>
          <w:color w:val="000000"/>
        </w:rPr>
        <w:t>Калькуляция и учет в общественном питании</w:t>
      </w:r>
      <w:r>
        <w:rPr>
          <w:color w:val="000000"/>
        </w:rPr>
        <w:t>»;</w:t>
      </w:r>
    </w:p>
    <w:p w:rsidR="00302E23" w:rsidRDefault="00302E23" w:rsidP="00302E23">
      <w:pPr>
        <w:widowControl w:val="0"/>
        <w:jc w:val="both"/>
      </w:pPr>
      <w:r>
        <w:t>- «Технология приготовления полуфабрикатов для сложной кулинарной продукции»;</w:t>
      </w:r>
    </w:p>
    <w:p w:rsidR="00302E23" w:rsidRDefault="00302E23" w:rsidP="00302E23">
      <w:pPr>
        <w:widowControl w:val="0"/>
        <w:jc w:val="both"/>
      </w:pPr>
      <w:r>
        <w:t>- «Технология приготовления сложной холодной кулинарной продукции»;</w:t>
      </w:r>
    </w:p>
    <w:p w:rsidR="00302E23" w:rsidRDefault="00302E23" w:rsidP="00302E23">
      <w:pPr>
        <w:widowControl w:val="0"/>
        <w:tabs>
          <w:tab w:val="left" w:pos="851"/>
        </w:tabs>
        <w:jc w:val="both"/>
      </w:pPr>
      <w:r>
        <w:t>- «</w:t>
      </w:r>
      <w:r w:rsidRPr="00B07782">
        <w:t>Технология приготовления сложных хлебобулочных, мучных кондитерских изделий</w:t>
      </w:r>
      <w:r>
        <w:t>»;</w:t>
      </w:r>
    </w:p>
    <w:p w:rsidR="00302E23" w:rsidRPr="003F10F7" w:rsidRDefault="00302E23" w:rsidP="00302E23">
      <w:pPr>
        <w:jc w:val="both"/>
        <w:rPr>
          <w:color w:val="000000"/>
        </w:rPr>
      </w:pPr>
      <w:r w:rsidRPr="003F10F7">
        <w:t xml:space="preserve">- </w:t>
      </w:r>
      <w:r>
        <w:t>«</w:t>
      </w:r>
      <w:r w:rsidR="00F101D8">
        <w:t xml:space="preserve">Технология </w:t>
      </w:r>
      <w:r w:rsidR="00F101D8" w:rsidRPr="00562B61">
        <w:t>приготовления сложно</w:t>
      </w:r>
      <w:r w:rsidR="00F101D8">
        <w:t>й горячей кулинарной продукции</w:t>
      </w:r>
      <w:r>
        <w:rPr>
          <w:color w:val="000000"/>
        </w:rPr>
        <w:t>»;</w:t>
      </w:r>
    </w:p>
    <w:p w:rsidR="00302E23" w:rsidRDefault="00302E23" w:rsidP="00302E23">
      <w:pPr>
        <w:widowControl w:val="0"/>
        <w:tabs>
          <w:tab w:val="left" w:pos="709"/>
          <w:tab w:val="left" w:pos="1134"/>
        </w:tabs>
        <w:jc w:val="both"/>
      </w:pPr>
      <w:r>
        <w:t>- «</w:t>
      </w:r>
      <w:r w:rsidRPr="003F10F7">
        <w:rPr>
          <w:color w:val="000000"/>
        </w:rPr>
        <w:t>Организация работы структурного подразделения</w:t>
      </w:r>
      <w:r>
        <w:rPr>
          <w:color w:val="000000"/>
        </w:rPr>
        <w:t>»;</w:t>
      </w:r>
    </w:p>
    <w:p w:rsidR="00302E23" w:rsidRPr="003F10F7" w:rsidRDefault="00302E23" w:rsidP="00302E23">
      <w:pPr>
        <w:widowControl w:val="0"/>
        <w:tabs>
          <w:tab w:val="left" w:pos="709"/>
          <w:tab w:val="left" w:pos="1134"/>
        </w:tabs>
        <w:jc w:val="both"/>
      </w:pPr>
      <w:r>
        <w:t>-  Выпускная квалификационная работа.</w:t>
      </w:r>
    </w:p>
    <w:p w:rsidR="00540171" w:rsidRDefault="00540171" w:rsidP="00857954">
      <w:pPr>
        <w:widowControl w:val="0"/>
        <w:ind w:firstLine="763"/>
        <w:rPr>
          <w:b/>
          <w:i/>
        </w:rPr>
      </w:pPr>
    </w:p>
    <w:p w:rsidR="00F101D8" w:rsidRPr="004707E3" w:rsidRDefault="00F101D8" w:rsidP="00857954">
      <w:pPr>
        <w:widowControl w:val="0"/>
        <w:ind w:firstLine="763"/>
        <w:rPr>
          <w:b/>
        </w:rPr>
      </w:pPr>
    </w:p>
    <w:p w:rsidR="00F101D8" w:rsidRDefault="00F101D8" w:rsidP="00857954">
      <w:pPr>
        <w:widowControl w:val="0"/>
        <w:ind w:firstLine="763"/>
        <w:rPr>
          <w:b/>
          <w:i/>
        </w:rPr>
      </w:pPr>
    </w:p>
    <w:p w:rsidR="00F101D8" w:rsidRPr="004707E3" w:rsidRDefault="00F101D8" w:rsidP="00857954">
      <w:pPr>
        <w:widowControl w:val="0"/>
        <w:ind w:firstLine="763"/>
        <w:rPr>
          <w:b/>
        </w:rPr>
      </w:pPr>
    </w:p>
    <w:p w:rsidR="00F101D8" w:rsidRDefault="00F101D8" w:rsidP="00857954">
      <w:pPr>
        <w:widowControl w:val="0"/>
        <w:ind w:firstLine="763"/>
        <w:rPr>
          <w:b/>
          <w:i/>
        </w:rPr>
      </w:pPr>
    </w:p>
    <w:p w:rsidR="00F101D8" w:rsidRDefault="00F101D8" w:rsidP="00857954">
      <w:pPr>
        <w:widowControl w:val="0"/>
        <w:ind w:firstLine="763"/>
        <w:rPr>
          <w:b/>
          <w:i/>
        </w:rPr>
      </w:pPr>
    </w:p>
    <w:p w:rsidR="00C033FC" w:rsidRPr="00D60A7F" w:rsidRDefault="00C033FC" w:rsidP="00C033FC">
      <w:pPr>
        <w:widowControl w:val="0"/>
        <w:ind w:firstLine="763"/>
        <w:jc w:val="center"/>
        <w:rPr>
          <w:b/>
        </w:rPr>
      </w:pPr>
      <w:r w:rsidRPr="00D60A7F">
        <w:rPr>
          <w:b/>
        </w:rPr>
        <w:t>1.3. Цели и задачи изучения профессионального модуля</w:t>
      </w:r>
    </w:p>
    <w:p w:rsidR="00C033FC" w:rsidRPr="00992504" w:rsidRDefault="00C033FC" w:rsidP="00C033FC">
      <w:pPr>
        <w:widowControl w:val="0"/>
        <w:ind w:firstLine="763"/>
        <w:jc w:val="center"/>
        <w:rPr>
          <w:b/>
          <w:i/>
        </w:rPr>
      </w:pPr>
    </w:p>
    <w:p w:rsidR="00C033FC" w:rsidRPr="00562B61" w:rsidRDefault="00C033FC" w:rsidP="00C033FC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562B61">
        <w:t>Рабочая программа ориентирована на достижение следующих целей</w:t>
      </w:r>
      <w:r>
        <w:t xml:space="preserve"> и задач</w:t>
      </w:r>
      <w:r w:rsidRPr="00562B61">
        <w:t>:</w:t>
      </w:r>
    </w:p>
    <w:p w:rsidR="00376C9E" w:rsidRDefault="00376C9E" w:rsidP="00376C9E">
      <w:pPr>
        <w:numPr>
          <w:ilvl w:val="0"/>
          <w:numId w:val="6"/>
        </w:numPr>
        <w:ind w:left="417"/>
        <w:jc w:val="both"/>
      </w:pPr>
      <w:r w:rsidRPr="00954CDC">
        <w:rPr>
          <w:rFonts w:ascii="Times New Roman CYR" w:hAnsi="Times New Roman CYR" w:cs="Times New Roman CYR"/>
          <w:b/>
          <w:bCs/>
        </w:rPr>
        <w:t>формирование представлений</w:t>
      </w:r>
      <w:r>
        <w:rPr>
          <w:rFonts w:ascii="Times New Roman CYR" w:hAnsi="Times New Roman CYR" w:cs="Times New Roman CYR"/>
        </w:rPr>
        <w:t>о технологических процессах приготовления сложных холодных и горячих десертов</w:t>
      </w:r>
      <w:r>
        <w:t>;</w:t>
      </w:r>
    </w:p>
    <w:p w:rsidR="00376C9E" w:rsidRDefault="00376C9E" w:rsidP="00376C9E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 xml:space="preserve">развитие </w:t>
      </w:r>
      <w:r w:rsidRPr="00DA219C">
        <w:rPr>
          <w:rFonts w:ascii="Times New Roman CYR" w:hAnsi="Times New Roman CYR" w:cs="Times New Roman CYR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76C9E" w:rsidRDefault="00376C9E" w:rsidP="00376C9E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>овладение технологическими  знаниями и практическими умениями,</w:t>
      </w:r>
      <w:r w:rsidRPr="00DA219C">
        <w:rPr>
          <w:rFonts w:ascii="Times New Roman CYR" w:hAnsi="Times New Roman CYR" w:cs="Times New Roman CYR"/>
        </w:rPr>
        <w:t xml:space="preserve"> необходимыми в профессиональной деятельности, </w:t>
      </w:r>
    </w:p>
    <w:p w:rsidR="00376C9E" w:rsidRPr="00DA219C" w:rsidRDefault="00376C9E" w:rsidP="00376C9E">
      <w:pPr>
        <w:numPr>
          <w:ilvl w:val="0"/>
          <w:numId w:val="6"/>
        </w:numPr>
        <w:ind w:left="417"/>
        <w:jc w:val="both"/>
      </w:pPr>
      <w:r w:rsidRPr="00DA219C">
        <w:rPr>
          <w:rFonts w:ascii="Times New Roman CYR" w:hAnsi="Times New Roman CYR" w:cs="Times New Roman CYR"/>
          <w:b/>
          <w:bCs/>
        </w:rPr>
        <w:t xml:space="preserve">воспитание </w:t>
      </w:r>
      <w:r w:rsidRPr="00DA219C">
        <w:rPr>
          <w:rFonts w:ascii="Times New Roman CYR" w:hAnsi="Times New Roman CYR" w:cs="Times New Roman CYR"/>
        </w:rPr>
        <w:t>средствами культуры питания, понимания значимости соблюдения всех технологических режимов и соблюдение рецептур на качество блюд;  знакомство с историей развития кулинарии, эволюцией кулинарных идей.</w:t>
      </w:r>
    </w:p>
    <w:p w:rsidR="00C033FC" w:rsidRDefault="00C033FC" w:rsidP="00C033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В результате освоения дисциплины у обучающихся формируются следующие </w:t>
      </w:r>
      <w:r w:rsidRPr="00622EBB">
        <w:t>общи</w:t>
      </w:r>
      <w:r>
        <w:t>еи профессиональные компетенции</w:t>
      </w:r>
      <w:r w:rsidRPr="00E21259">
        <w:t>:</w:t>
      </w:r>
    </w:p>
    <w:p w:rsidR="000016CB" w:rsidRDefault="000016CB" w:rsidP="00C033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8460"/>
      </w:tblGrid>
      <w:tr w:rsidR="00376C9E" w:rsidRPr="00E268A4" w:rsidTr="003437EE">
        <w:trPr>
          <w:trHeight w:val="651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9E" w:rsidRPr="00E268A4" w:rsidRDefault="00376C9E" w:rsidP="005756E3">
            <w:pPr>
              <w:widowControl w:val="0"/>
              <w:suppressAutoHyphens/>
              <w:jc w:val="center"/>
              <w:rPr>
                <w:b/>
              </w:rPr>
            </w:pPr>
            <w:r w:rsidRPr="00E268A4">
              <w:rPr>
                <w:b/>
              </w:rPr>
              <w:t>Код</w:t>
            </w:r>
          </w:p>
        </w:tc>
        <w:tc>
          <w:tcPr>
            <w:tcW w:w="4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9E" w:rsidRPr="00E268A4" w:rsidRDefault="00376C9E" w:rsidP="005756E3">
            <w:pPr>
              <w:widowControl w:val="0"/>
              <w:suppressAutoHyphens/>
              <w:jc w:val="center"/>
              <w:rPr>
                <w:b/>
              </w:rPr>
            </w:pPr>
            <w:r w:rsidRPr="00E268A4">
              <w:rPr>
                <w:b/>
              </w:rPr>
              <w:t>Наименование результата обучения</w:t>
            </w:r>
          </w:p>
        </w:tc>
      </w:tr>
      <w:tr w:rsidR="00376C9E" w:rsidRPr="0087744A" w:rsidTr="003437EE">
        <w:trPr>
          <w:trHeight w:val="417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jc w:val="both"/>
            </w:pPr>
            <w:r>
              <w:t>ПК 5</w:t>
            </w:r>
            <w:r w:rsidRPr="00E268A4">
              <w:t>.1.</w:t>
            </w:r>
            <w:r w:rsidRPr="00E268A4">
              <w:rPr>
                <w:lang w:val="en-US"/>
              </w:rPr>
              <w:t> </w:t>
            </w:r>
          </w:p>
        </w:tc>
        <w:tc>
          <w:tcPr>
            <w:tcW w:w="4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87744A" w:rsidRDefault="00376C9E" w:rsidP="005756E3">
            <w:pPr>
              <w:jc w:val="both"/>
            </w:pPr>
            <w:r w:rsidRPr="0087744A">
              <w:t>Организовывать и проводить приготовление сложных холодных десертов.</w:t>
            </w:r>
          </w:p>
          <w:p w:rsidR="00376C9E" w:rsidRPr="0087744A" w:rsidRDefault="00376C9E" w:rsidP="005756E3">
            <w:pPr>
              <w:ind w:firstLine="709"/>
              <w:jc w:val="both"/>
            </w:pPr>
          </w:p>
        </w:tc>
      </w:tr>
      <w:tr w:rsidR="00376C9E" w:rsidRPr="0087744A" w:rsidTr="003437EE">
        <w:trPr>
          <w:trHeight w:val="275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jc w:val="both"/>
            </w:pPr>
            <w:r>
              <w:t>ПК 5</w:t>
            </w:r>
            <w:r w:rsidRPr="00E268A4">
              <w:t>.2.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87744A" w:rsidRDefault="00376C9E" w:rsidP="005756E3">
            <w:pPr>
              <w:jc w:val="both"/>
            </w:pPr>
            <w:r w:rsidRPr="0087744A">
              <w:t>Организовывать и проводить приготовление сложных горячих десертов.</w:t>
            </w:r>
          </w:p>
          <w:p w:rsidR="00376C9E" w:rsidRPr="0087744A" w:rsidRDefault="00376C9E" w:rsidP="005756E3">
            <w:pPr>
              <w:jc w:val="both"/>
            </w:pP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pStyle w:val="afd"/>
              <w:widowControl w:val="0"/>
              <w:ind w:left="0" w:firstLine="0"/>
              <w:jc w:val="both"/>
            </w:pPr>
            <w:r w:rsidRPr="00E268A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5.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6.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7.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8.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76C9E" w:rsidRPr="00E268A4" w:rsidTr="003437EE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E268A4">
              <w:t>ОК 9.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C9E" w:rsidRPr="00E268A4" w:rsidRDefault="00376C9E" w:rsidP="005756E3">
            <w:pPr>
              <w:jc w:val="both"/>
            </w:pPr>
            <w:r w:rsidRPr="00E268A4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101D8" w:rsidRDefault="00F101D8" w:rsidP="00857954">
      <w:pPr>
        <w:widowControl w:val="0"/>
        <w:ind w:firstLine="763"/>
        <w:rPr>
          <w:b/>
          <w:i/>
        </w:rPr>
      </w:pPr>
    </w:p>
    <w:p w:rsidR="00540171" w:rsidRPr="002303DC" w:rsidRDefault="00540171" w:rsidP="00857954">
      <w:pPr>
        <w:widowControl w:val="0"/>
        <w:ind w:firstLine="709"/>
      </w:pPr>
    </w:p>
    <w:p w:rsidR="00540171" w:rsidRPr="000016CB" w:rsidRDefault="00540171" w:rsidP="000016CB">
      <w:pPr>
        <w:ind w:firstLine="720"/>
        <w:jc w:val="center"/>
        <w:rPr>
          <w:b/>
        </w:rPr>
      </w:pPr>
      <w:r w:rsidRPr="000016CB">
        <w:rPr>
          <w:b/>
        </w:rPr>
        <w:t>1.7. Планируемые результаты обучения</w:t>
      </w:r>
    </w:p>
    <w:p w:rsidR="00540171" w:rsidRPr="00C23BC4" w:rsidRDefault="00540171" w:rsidP="00FF151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C23BC4">
        <w:t xml:space="preserve">В результате совместной (с преподавателем) и индивидуальной (самостоятельной) деятельности в процессе изучения </w:t>
      </w:r>
      <w:r w:rsidR="000016CB">
        <w:t xml:space="preserve">профессионального </w:t>
      </w:r>
      <w:r w:rsidR="000016CB" w:rsidRPr="008C331B">
        <w:t xml:space="preserve">модуля </w:t>
      </w:r>
      <w:r w:rsidR="000016CB">
        <w:t xml:space="preserve">ПМ.05 </w:t>
      </w:r>
      <w:r w:rsidR="000016CB" w:rsidRPr="007F3AF8">
        <w:t xml:space="preserve">«Организация </w:t>
      </w:r>
      <w:r w:rsidR="000016CB" w:rsidRPr="007F3AF8">
        <w:lastRenderedPageBreak/>
        <w:t>процесса приго</w:t>
      </w:r>
      <w:r w:rsidR="000016CB">
        <w:t>товления и приготовление сложных холодных и горячих десертов</w:t>
      </w:r>
      <w:r w:rsidR="000016CB" w:rsidRPr="007F3AF8">
        <w:t>»</w:t>
      </w:r>
      <w:r w:rsidR="000016CB">
        <w:t>обучающийся</w:t>
      </w:r>
      <w:r>
        <w:t xml:space="preserve"> должен</w:t>
      </w:r>
      <w:r w:rsidR="00FF151B">
        <w:rPr>
          <w:b/>
          <w:bCs/>
        </w:rPr>
        <w:t>знать</w:t>
      </w:r>
      <w:r w:rsidRPr="00C23BC4">
        <w:rPr>
          <w:b/>
          <w:bCs/>
        </w:rPr>
        <w:t>:</w:t>
      </w:r>
    </w:p>
    <w:p w:rsidR="00EE3029" w:rsidRPr="00B9676A" w:rsidRDefault="00EE3029" w:rsidP="000016CB">
      <w:pPr>
        <w:jc w:val="both"/>
      </w:pPr>
      <w:r w:rsidRPr="00B9676A">
        <w:t>ассортимент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основные критерии оценки качества готовых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органолептический метод определения степени готовности и качества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методы приготовления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EE3029" w:rsidRPr="00B9676A" w:rsidRDefault="00EE3029" w:rsidP="000016CB">
      <w:pPr>
        <w:jc w:val="both"/>
      </w:pPr>
      <w:r w:rsidRPr="00B9676A"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EE3029" w:rsidRPr="00B9676A" w:rsidRDefault="00EE3029" w:rsidP="000016CB">
      <w:pPr>
        <w:jc w:val="both"/>
      </w:pPr>
      <w:r w:rsidRPr="00B9676A">
        <w:t>правила охлаждения и замораживания основ для приготовления сложных холодных десертов;</w:t>
      </w:r>
    </w:p>
    <w:p w:rsidR="00EE3029" w:rsidRPr="00B9676A" w:rsidRDefault="00EE3029" w:rsidP="000016CB">
      <w:pPr>
        <w:jc w:val="both"/>
      </w:pPr>
      <w:r w:rsidRPr="00B9676A">
        <w:t>варианты комбинирования различных способов приготовления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начинки, соусы и глазури для отдельных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варианты оформления и технику декорирования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актуальные направления в приготовлении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сервировка и подача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температурный режим охлаждения и замораживания основ для приготовления сложных холодных десертов;</w:t>
      </w:r>
    </w:p>
    <w:p w:rsidR="00EE3029" w:rsidRPr="00B9676A" w:rsidRDefault="00EE3029" w:rsidP="000016CB">
      <w:pPr>
        <w:jc w:val="both"/>
      </w:pPr>
      <w:r w:rsidRPr="00B9676A">
        <w:t>температурный и санитарный режим приготовления и подачи разных типов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требования к безопасности хранения сложных холодных и горячих десертов;</w:t>
      </w:r>
    </w:p>
    <w:p w:rsidR="00EE3029" w:rsidRPr="00B9676A" w:rsidRDefault="00EE3029" w:rsidP="000016CB">
      <w:pPr>
        <w:jc w:val="both"/>
      </w:pPr>
      <w:r w:rsidRPr="00B9676A"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EE3029" w:rsidRDefault="00EE3029" w:rsidP="000016CB">
      <w:pPr>
        <w:jc w:val="both"/>
      </w:pPr>
      <w:r w:rsidRPr="00B9676A">
        <w:t xml:space="preserve">требования к безопасности хранения промышленных полуфабрикатов для приготовления сложных холодных и горячих </w:t>
      </w:r>
    </w:p>
    <w:p w:rsidR="00540171" w:rsidRPr="00F55CF1" w:rsidRDefault="00540171" w:rsidP="000016CB">
      <w:pPr>
        <w:widowControl w:val="0"/>
        <w:autoSpaceDE w:val="0"/>
        <w:autoSpaceDN w:val="0"/>
        <w:adjustRightInd w:val="0"/>
        <w:spacing w:before="120" w:line="228" w:lineRule="auto"/>
        <w:ind w:firstLine="567"/>
        <w:jc w:val="both"/>
        <w:rPr>
          <w:b/>
          <w:bCs/>
          <w:i/>
          <w:u w:val="single"/>
        </w:rPr>
      </w:pPr>
      <w:r w:rsidRPr="00F55CF1">
        <w:rPr>
          <w:b/>
          <w:bCs/>
          <w:i/>
          <w:u w:val="single"/>
        </w:rPr>
        <w:t>на уровне умени</w:t>
      </w:r>
      <w:r>
        <w:rPr>
          <w:b/>
          <w:bCs/>
          <w:i/>
          <w:u w:val="single"/>
        </w:rPr>
        <w:t>я</w:t>
      </w:r>
      <w:r w:rsidRPr="00F55CF1">
        <w:rPr>
          <w:i/>
          <w:u w:val="single"/>
        </w:rPr>
        <w:t>: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органолептически оценивать качество продуктов;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использовать различные способы и приемы приготовления сложных холодных и горячих десертов;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rPr>
          <w:rFonts w:cs="Arial"/>
          <w:szCs w:val="22"/>
        </w:rPr>
        <w:t xml:space="preserve">проводить расчеты </w:t>
      </w:r>
      <w:r w:rsidRPr="00B9676A">
        <w:t>по формулам;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и безопасно пользоваться производственным инвентарем и технологическим оборудованием;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варианты оформления сложных холодных и горячих десертов;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принимать решения по организации процессов приготовления сложных холодных и горячих десертов;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выбирать способы сервировки и подачи сложных холодных и горячих десертов;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  <w:rPr>
          <w:spacing w:val="-8"/>
        </w:rPr>
      </w:pPr>
      <w:r w:rsidRPr="00B9676A">
        <w:t>о</w:t>
      </w:r>
      <w:r w:rsidRPr="00B9676A">
        <w:rPr>
          <w:spacing w:val="-8"/>
        </w:rPr>
        <w:t>ценивать качество и безопасность готовой продукции;</w:t>
      </w:r>
    </w:p>
    <w:p w:rsidR="007C55B5" w:rsidRPr="00B9676A" w:rsidRDefault="007C55B5" w:rsidP="00FF151B">
      <w:pPr>
        <w:tabs>
          <w:tab w:val="left" w:pos="360"/>
          <w:tab w:val="left" w:pos="557"/>
        </w:tabs>
        <w:spacing w:line="235" w:lineRule="auto"/>
        <w:ind w:firstLine="284"/>
        <w:jc w:val="both"/>
      </w:pPr>
      <w:r w:rsidRPr="00B9676A">
        <w:t>оформлять документацию;</w:t>
      </w:r>
    </w:p>
    <w:p w:rsidR="00540171" w:rsidRPr="00F55CF1" w:rsidRDefault="00540171" w:rsidP="000016CB">
      <w:pPr>
        <w:widowControl w:val="0"/>
        <w:autoSpaceDE w:val="0"/>
        <w:autoSpaceDN w:val="0"/>
        <w:adjustRightInd w:val="0"/>
        <w:spacing w:before="120" w:line="228" w:lineRule="auto"/>
        <w:ind w:firstLine="567"/>
        <w:jc w:val="both"/>
        <w:rPr>
          <w:b/>
          <w:bCs/>
          <w:i/>
          <w:u w:val="single"/>
        </w:rPr>
      </w:pPr>
      <w:r w:rsidRPr="00F55CF1">
        <w:rPr>
          <w:b/>
          <w:bCs/>
          <w:i/>
          <w:u w:val="single"/>
        </w:rPr>
        <w:t>на уровне применения</w:t>
      </w:r>
      <w:r w:rsidRPr="00F55CF1">
        <w:rPr>
          <w:i/>
          <w:u w:val="single"/>
        </w:rPr>
        <w:t>:</w:t>
      </w:r>
    </w:p>
    <w:p w:rsidR="007C5816" w:rsidRPr="00B9676A" w:rsidRDefault="007C5816" w:rsidP="00FF151B">
      <w:pPr>
        <w:jc w:val="both"/>
      </w:pPr>
      <w:r w:rsidRPr="00B9676A">
        <w:t>расчета массы сырья для приготовления холодного и горячего десерта;</w:t>
      </w:r>
    </w:p>
    <w:p w:rsidR="007C5816" w:rsidRPr="00B9676A" w:rsidRDefault="007C5816" w:rsidP="00FF151B">
      <w:pPr>
        <w:jc w:val="both"/>
      </w:pPr>
      <w:r w:rsidRPr="00B9676A">
        <w:t>приготовления сложных холодных и горячих десертов, используя различные технологии, оборудование и инвентарь;</w:t>
      </w:r>
    </w:p>
    <w:p w:rsidR="007C5816" w:rsidRPr="00B9676A" w:rsidRDefault="007C5816" w:rsidP="00FF151B">
      <w:pPr>
        <w:jc w:val="both"/>
      </w:pPr>
      <w:r w:rsidRPr="00B9676A">
        <w:t>приготовления отделочных видов теста для сложных холодных десертов;</w:t>
      </w:r>
    </w:p>
    <w:p w:rsidR="007C5816" w:rsidRPr="00B9676A" w:rsidRDefault="007C5816" w:rsidP="00FF151B">
      <w:pPr>
        <w:jc w:val="both"/>
      </w:pPr>
      <w:r w:rsidRPr="00B9676A">
        <w:lastRenderedPageBreak/>
        <w:t>оформления и отделки сложных холодных и горячих десертов;</w:t>
      </w:r>
    </w:p>
    <w:p w:rsidR="007C5816" w:rsidRPr="00B9676A" w:rsidRDefault="007C5816" w:rsidP="00FF151B">
      <w:pPr>
        <w:jc w:val="both"/>
      </w:pPr>
      <w:r w:rsidRPr="00B9676A">
        <w:t>контроля качества и безопасности готовой продукции;</w:t>
      </w:r>
    </w:p>
    <w:p w:rsidR="00540171" w:rsidRDefault="00540171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741F" w:rsidRDefault="0096741F" w:rsidP="00540171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A5887" w:rsidRPr="000016CB" w:rsidRDefault="002A5887" w:rsidP="000016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2A5887" w:rsidRPr="000016CB" w:rsidSect="00BF6FD1">
          <w:footerReference w:type="default" r:id="rId10"/>
          <w:pgSz w:w="11907" w:h="16840"/>
          <w:pgMar w:top="1134" w:right="850" w:bottom="1134" w:left="1701" w:header="709" w:footer="709" w:gutter="0"/>
          <w:pgNumType w:start="0"/>
          <w:cols w:space="720"/>
          <w:docGrid w:linePitch="326"/>
        </w:sectPr>
      </w:pPr>
    </w:p>
    <w:p w:rsidR="002A5887" w:rsidRDefault="000016CB" w:rsidP="002A5887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2A5887">
        <w:rPr>
          <w:b/>
          <w:caps/>
          <w:sz w:val="28"/>
          <w:szCs w:val="28"/>
        </w:rPr>
        <w:t xml:space="preserve">. </w:t>
      </w:r>
      <w:r w:rsidR="00E268A4">
        <w:rPr>
          <w:b/>
          <w:caps/>
          <w:sz w:val="28"/>
          <w:szCs w:val="28"/>
        </w:rPr>
        <w:t xml:space="preserve">СТРУКТУРА и </w:t>
      </w:r>
      <w:r w:rsidR="002A5887" w:rsidRPr="003E2713">
        <w:rPr>
          <w:b/>
          <w:caps/>
          <w:sz w:val="28"/>
          <w:szCs w:val="28"/>
        </w:rPr>
        <w:t>содержание профессионального модуля</w:t>
      </w:r>
    </w:p>
    <w:p w:rsidR="002A5887" w:rsidRPr="002A5887" w:rsidRDefault="000016CB" w:rsidP="002A5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</w:rPr>
      </w:pPr>
      <w:r>
        <w:rPr>
          <w:b/>
          <w:sz w:val="28"/>
          <w:szCs w:val="28"/>
        </w:rPr>
        <w:t>2</w:t>
      </w:r>
      <w:r w:rsidR="002A5887">
        <w:rPr>
          <w:b/>
          <w:sz w:val="28"/>
          <w:szCs w:val="28"/>
        </w:rPr>
        <w:t>.1.</w:t>
      </w:r>
      <w:r w:rsidR="002A5887" w:rsidRPr="00BF021B">
        <w:rPr>
          <w:b/>
          <w:i/>
          <w:sz w:val="28"/>
          <w:szCs w:val="28"/>
        </w:rPr>
        <w:t>Распределение учебного времени дисциплины</w:t>
      </w:r>
    </w:p>
    <w:p w:rsidR="002A5887" w:rsidRDefault="002A5887" w:rsidP="002A5887">
      <w:pPr>
        <w:tabs>
          <w:tab w:val="left" w:pos="720"/>
        </w:tabs>
        <w:ind w:firstLine="720"/>
        <w:jc w:val="both"/>
      </w:pPr>
      <w:r>
        <w:t>Таблица 1 – Распределение учебного времени дисциплины</w:t>
      </w:r>
    </w:p>
    <w:p w:rsidR="002A5887" w:rsidRPr="00CF607E" w:rsidRDefault="002A5887" w:rsidP="002A5887">
      <w:pPr>
        <w:tabs>
          <w:tab w:val="left" w:pos="720"/>
        </w:tabs>
        <w:jc w:val="both"/>
        <w:rPr>
          <w:sz w:val="16"/>
          <w:szCs w:val="1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675"/>
        <w:gridCol w:w="684"/>
        <w:gridCol w:w="690"/>
        <w:gridCol w:w="31"/>
        <w:gridCol w:w="1439"/>
        <w:gridCol w:w="998"/>
        <w:gridCol w:w="857"/>
        <w:gridCol w:w="998"/>
        <w:gridCol w:w="1584"/>
        <w:gridCol w:w="1165"/>
        <w:gridCol w:w="2296"/>
      </w:tblGrid>
      <w:tr w:rsidR="002727B2" w:rsidRPr="00B92F5B" w:rsidTr="002727B2">
        <w:trPr>
          <w:trHeight w:val="435"/>
        </w:trPr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Код</w:t>
            </w: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профессиональных компетенций</w:t>
            </w:r>
          </w:p>
        </w:tc>
        <w:tc>
          <w:tcPr>
            <w:tcW w:w="8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Наименования разделов профессионального модуля</w:t>
            </w:r>
            <w:r w:rsidRPr="002A5887">
              <w:rPr>
                <w:rStyle w:val="afe"/>
                <w:b/>
                <w:sz w:val="16"/>
                <w:szCs w:val="16"/>
              </w:rPr>
              <w:footnoteReference w:customMarkFollows="1" w:id="2"/>
              <w:t>*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  <w:r w:rsidRPr="002A5887">
              <w:rPr>
                <w:b/>
                <w:iCs/>
                <w:sz w:val="16"/>
                <w:szCs w:val="16"/>
              </w:rPr>
              <w:t>Всего часов</w:t>
            </w: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 xml:space="preserve">Практика </w:t>
            </w:r>
          </w:p>
        </w:tc>
      </w:tr>
      <w:tr w:rsidR="002727B2" w:rsidRPr="00B92F5B" w:rsidTr="002727B2">
        <w:trPr>
          <w:trHeight w:val="435"/>
        </w:trPr>
        <w:tc>
          <w:tcPr>
            <w:tcW w:w="64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0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Обязательная аудиторная учебная нагрузка обучающегося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Самостоятельная работа обучающегося</w:t>
            </w: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Учебная,</w:t>
            </w: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-108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Производственная</w:t>
            </w:r>
          </w:p>
          <w:p w:rsidR="002727B2" w:rsidRPr="002A5887" w:rsidRDefault="002727B2" w:rsidP="002A5887">
            <w:pPr>
              <w:pStyle w:val="21"/>
              <w:widowControl w:val="0"/>
              <w:ind w:left="-108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(по профилю специальности)</w:t>
            </w:r>
            <w:r w:rsidRPr="002A5887">
              <w:rPr>
                <w:sz w:val="16"/>
                <w:szCs w:val="16"/>
              </w:rPr>
              <w:t>,**</w:t>
            </w:r>
          </w:p>
          <w:p w:rsidR="002727B2" w:rsidRPr="002A5887" w:rsidRDefault="002727B2" w:rsidP="002A5887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  <w:p w:rsidR="002727B2" w:rsidRPr="002A5887" w:rsidRDefault="002727B2" w:rsidP="002A5887">
            <w:pPr>
              <w:pStyle w:val="21"/>
              <w:widowControl w:val="0"/>
              <w:ind w:left="72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727B2" w:rsidRPr="00B92F5B" w:rsidTr="00D06E21">
        <w:trPr>
          <w:trHeight w:val="390"/>
        </w:trPr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Всего,</w:t>
            </w:r>
          </w:p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в т.ч., курсовая работа (проект),</w:t>
            </w:r>
          </w:p>
          <w:p w:rsidR="002727B2" w:rsidRPr="002A5887" w:rsidRDefault="002727B2" w:rsidP="002A5887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A5887">
              <w:rPr>
                <w:b/>
                <w:sz w:val="16"/>
                <w:szCs w:val="16"/>
              </w:rPr>
              <w:t>Всего,</w:t>
            </w:r>
          </w:p>
          <w:p w:rsidR="002727B2" w:rsidRPr="002A5887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2A5887">
              <w:rPr>
                <w:sz w:val="16"/>
                <w:szCs w:val="16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B2" w:rsidRPr="00106122" w:rsidRDefault="002727B2" w:rsidP="002A5887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  <w:highlight w:val="darkMagenta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727B2" w:rsidRPr="00B92F5B" w:rsidTr="002727B2">
        <w:trPr>
          <w:trHeight w:val="390"/>
        </w:trPr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27B2" w:rsidRPr="00B92F5B" w:rsidRDefault="002727B2" w:rsidP="002A588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10612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darkMagenta"/>
              </w:rPr>
            </w:pPr>
          </w:p>
        </w:tc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2727B2" w:rsidRPr="00B92F5B" w:rsidTr="002727B2"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F7571E" w:rsidRDefault="002727B2" w:rsidP="0087744A">
            <w:pPr>
              <w:rPr>
                <w:sz w:val="20"/>
                <w:szCs w:val="20"/>
              </w:rPr>
            </w:pPr>
            <w:r w:rsidRPr="009C0E95">
              <w:rPr>
                <w:b/>
                <w:sz w:val="20"/>
                <w:szCs w:val="20"/>
              </w:rPr>
              <w:t>Раздел 1</w:t>
            </w:r>
            <w:r w:rsidRPr="009C0E95">
              <w:rPr>
                <w:sz w:val="20"/>
                <w:szCs w:val="20"/>
              </w:rPr>
              <w:t>Органоле</w:t>
            </w:r>
            <w:r w:rsidR="00BB37C1">
              <w:rPr>
                <w:sz w:val="20"/>
                <w:szCs w:val="20"/>
              </w:rPr>
              <w:t>птическая оценка качества сырья</w:t>
            </w:r>
            <w:r>
              <w:rPr>
                <w:sz w:val="20"/>
                <w:szCs w:val="20"/>
              </w:rPr>
              <w:t>,необходимого для приготовления десертов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7206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06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B92F5B" w:rsidRDefault="0010612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B2" w:rsidRPr="00B92F5B" w:rsidRDefault="0010612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106122" w:rsidRDefault="002727B2" w:rsidP="002727B2">
            <w:pPr>
              <w:pStyle w:val="21"/>
              <w:widowControl w:val="0"/>
              <w:ind w:left="0" w:firstLine="0"/>
              <w:rPr>
                <w:sz w:val="20"/>
                <w:szCs w:val="20"/>
                <w:highlight w:val="darkMagenta"/>
              </w:rPr>
            </w:pP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727B2" w:rsidRPr="00B92F5B" w:rsidTr="002727B2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2A5887" w:rsidRDefault="002727B2" w:rsidP="002A5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2A5887">
              <w:rPr>
                <w:b/>
                <w:sz w:val="20"/>
                <w:szCs w:val="20"/>
              </w:rPr>
              <w:t xml:space="preserve">Раздел 2 </w:t>
            </w:r>
            <w:r w:rsidRPr="002A5887">
              <w:rPr>
                <w:sz w:val="20"/>
                <w:szCs w:val="20"/>
              </w:rPr>
              <w:t xml:space="preserve">Технологический процесс приготовления </w:t>
            </w:r>
            <w:r>
              <w:rPr>
                <w:sz w:val="20"/>
                <w:szCs w:val="20"/>
              </w:rPr>
              <w:t>сложных холодных десертов</w:t>
            </w:r>
          </w:p>
          <w:p w:rsidR="002727B2" w:rsidRPr="002A5887" w:rsidRDefault="002727B2" w:rsidP="002A5887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72067A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B92F5B" w:rsidRDefault="0084716F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84716F" w:rsidRDefault="00A579DF" w:rsidP="0084716F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84716F">
              <w:rPr>
                <w:sz w:val="20"/>
                <w:szCs w:val="20"/>
              </w:rPr>
              <w:t>23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727B2" w:rsidRPr="00B92F5B" w:rsidTr="002727B2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7B2" w:rsidRDefault="002727B2" w:rsidP="002A5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2A5887" w:rsidRDefault="002727B2" w:rsidP="00877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Pr="002A5887">
              <w:rPr>
                <w:b/>
                <w:sz w:val="20"/>
                <w:szCs w:val="20"/>
              </w:rPr>
              <w:t>3</w:t>
            </w:r>
            <w:r w:rsidRPr="002A5887">
              <w:rPr>
                <w:sz w:val="20"/>
                <w:szCs w:val="20"/>
              </w:rPr>
              <w:t xml:space="preserve">Технологический процесс приготовления </w:t>
            </w:r>
            <w:r>
              <w:rPr>
                <w:sz w:val="20"/>
                <w:szCs w:val="20"/>
              </w:rPr>
              <w:t>сложных горячих десертов</w:t>
            </w:r>
          </w:p>
          <w:p w:rsidR="002727B2" w:rsidRPr="002A5887" w:rsidRDefault="002727B2" w:rsidP="00877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Default="0072067A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Default="0084716F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B2" w:rsidRPr="0084716F" w:rsidRDefault="00A579DF" w:rsidP="002A588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4716F">
              <w:rPr>
                <w:sz w:val="20"/>
                <w:szCs w:val="20"/>
              </w:rPr>
              <w:t>22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B2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2067A" w:rsidRPr="00B92F5B" w:rsidTr="0072067A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67A" w:rsidRDefault="0072067A" w:rsidP="00E41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5.1., ПК 5.2.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67A" w:rsidRDefault="0072067A" w:rsidP="00E41D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D799B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486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67A" w:rsidRPr="00A579DF" w:rsidRDefault="0072067A" w:rsidP="00E41D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579DF">
              <w:rPr>
                <w:b/>
                <w:sz w:val="20"/>
                <w:szCs w:val="20"/>
              </w:rPr>
              <w:t>72</w:t>
            </w:r>
          </w:p>
        </w:tc>
      </w:tr>
      <w:tr w:rsidR="0072067A" w:rsidRPr="00B92F5B" w:rsidTr="0072067A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67A" w:rsidRDefault="0072067A" w:rsidP="00E41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5.1., ПК 5.2.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67A" w:rsidRDefault="0072067A" w:rsidP="00E41D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D799B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486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67A" w:rsidRPr="00A579DF" w:rsidRDefault="0072067A" w:rsidP="00E41D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579DF">
              <w:rPr>
                <w:b/>
                <w:sz w:val="20"/>
                <w:szCs w:val="20"/>
              </w:rPr>
              <w:t>72</w:t>
            </w:r>
          </w:p>
        </w:tc>
      </w:tr>
      <w:tr w:rsidR="002727B2" w:rsidRPr="00B92F5B" w:rsidTr="000D4846">
        <w:trPr>
          <w:trHeight w:val="46"/>
        </w:trPr>
        <w:tc>
          <w:tcPr>
            <w:tcW w:w="15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B92F5B" w:rsidRDefault="002727B2" w:rsidP="002A5887">
            <w:pPr>
              <w:pStyle w:val="21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C74B56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27B2" w:rsidRPr="00C74B56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84716F" w:rsidRDefault="00106122" w:rsidP="002A5887">
            <w:pPr>
              <w:jc w:val="center"/>
              <w:rPr>
                <w:sz w:val="20"/>
                <w:szCs w:val="20"/>
              </w:rPr>
            </w:pPr>
            <w:r w:rsidRPr="0084716F">
              <w:rPr>
                <w:sz w:val="20"/>
                <w:szCs w:val="20"/>
              </w:rPr>
              <w:t>45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84716F" w:rsidRDefault="002727B2" w:rsidP="002A5887">
            <w:pPr>
              <w:jc w:val="center"/>
              <w:rPr>
                <w:sz w:val="20"/>
                <w:szCs w:val="20"/>
              </w:rPr>
            </w:pPr>
            <w:r w:rsidRPr="0084716F"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Pr="00C74B56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B2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7B2" w:rsidRPr="00B92F5B" w:rsidRDefault="002727B2" w:rsidP="002A5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2A5887" w:rsidRDefault="002A5887" w:rsidP="002A588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  <w:sectPr w:rsidR="002A5887" w:rsidSect="002A5887"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D06E21" w:rsidRDefault="00D06E21" w:rsidP="00D06E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Т</w:t>
      </w:r>
      <w:r w:rsidRPr="00A20A8B">
        <w:rPr>
          <w:b/>
          <w:sz w:val="28"/>
          <w:szCs w:val="28"/>
        </w:rPr>
        <w:t>емат</w:t>
      </w:r>
      <w:r>
        <w:rPr>
          <w:b/>
          <w:sz w:val="28"/>
          <w:szCs w:val="28"/>
        </w:rPr>
        <w:t>ический план и содержание профессионального модуля</w:t>
      </w:r>
    </w:p>
    <w:p w:rsidR="00D06E21" w:rsidRPr="00B74747" w:rsidRDefault="00D06E21" w:rsidP="00D06E21">
      <w:r>
        <w:t>Таблица 2.</w:t>
      </w: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6"/>
        <w:gridCol w:w="141"/>
        <w:gridCol w:w="8477"/>
        <w:gridCol w:w="1418"/>
        <w:gridCol w:w="992"/>
      </w:tblGrid>
      <w:tr w:rsidR="00D06E21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 xml:space="preserve">Объем часов </w:t>
            </w:r>
          </w:p>
        </w:tc>
        <w:tc>
          <w:tcPr>
            <w:tcW w:w="992" w:type="dxa"/>
            <w:shd w:val="clear" w:color="auto" w:fill="auto"/>
          </w:tcPr>
          <w:p w:rsidR="00D06E21" w:rsidRPr="00B513B8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513B8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6E21" w:rsidRPr="001E7B0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7B0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1C3744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3744">
              <w:rPr>
                <w:b/>
                <w:bCs/>
              </w:rPr>
              <w:t xml:space="preserve">Раздел 1. </w:t>
            </w:r>
            <w:r w:rsidR="00BB37C1" w:rsidRPr="00BB37C1">
              <w:rPr>
                <w:b/>
                <w:sz w:val="22"/>
                <w:szCs w:val="22"/>
              </w:rPr>
              <w:t>Органоле</w:t>
            </w:r>
            <w:r w:rsidR="00BB37C1">
              <w:rPr>
                <w:b/>
                <w:sz w:val="22"/>
                <w:szCs w:val="22"/>
              </w:rPr>
              <w:t>птическая оценка качества сырья</w:t>
            </w:r>
            <w:r w:rsidR="00BB37C1" w:rsidRPr="00BB37C1">
              <w:rPr>
                <w:b/>
                <w:sz w:val="22"/>
                <w:szCs w:val="22"/>
              </w:rPr>
              <w:t>,необходимого для приготовления десертов</w:t>
            </w:r>
          </w:p>
        </w:tc>
        <w:tc>
          <w:tcPr>
            <w:tcW w:w="1418" w:type="dxa"/>
            <w:shd w:val="clear" w:color="auto" w:fill="auto"/>
          </w:tcPr>
          <w:p w:rsidR="00D06E21" w:rsidRPr="0006184B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06E21" w:rsidRPr="001E7B0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3504" w:rsidRPr="001E7B07" w:rsidTr="00F65392">
        <w:trPr>
          <w:trHeight w:val="20"/>
        </w:trPr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533504" w:rsidRPr="00A545DE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545DE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044" w:type="dxa"/>
            <w:gridSpan w:val="3"/>
            <w:vMerge w:val="restart"/>
            <w:shd w:val="clear" w:color="auto" w:fill="auto"/>
          </w:tcPr>
          <w:p w:rsidR="00533504" w:rsidRPr="00A545DE" w:rsidRDefault="00533504" w:rsidP="00FF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EB097E">
              <w:rPr>
                <w:color w:val="000000"/>
              </w:rPr>
              <w:t>Вводный  инструктаж на рабочем месте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3504" w:rsidRPr="001F5387" w:rsidRDefault="008B3817" w:rsidP="00533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3504" w:rsidRPr="006405F2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33504" w:rsidRPr="006405F2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 w:rsidRPr="006405F2">
              <w:rPr>
                <w:b/>
                <w:bCs/>
                <w:lang w:val="en-US"/>
              </w:rPr>
              <w:t>2]</w:t>
            </w:r>
          </w:p>
        </w:tc>
      </w:tr>
      <w:tr w:rsidR="00533504" w:rsidRPr="001E7B07" w:rsidTr="00FF5392">
        <w:trPr>
          <w:trHeight w:val="70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3504" w:rsidRPr="0006184B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33504" w:rsidRPr="004B5EFD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504" w:rsidRPr="001F5387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504" w:rsidRPr="006405F2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Тема 1.1.</w:t>
            </w:r>
          </w:p>
          <w:p w:rsidR="00D06E21" w:rsidRPr="0006184B" w:rsidRDefault="00533504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B37C1">
              <w:rPr>
                <w:b/>
                <w:sz w:val="22"/>
                <w:szCs w:val="22"/>
              </w:rPr>
              <w:t>Органоле</w:t>
            </w:r>
            <w:r>
              <w:rPr>
                <w:b/>
                <w:sz w:val="22"/>
                <w:szCs w:val="22"/>
              </w:rPr>
              <w:t>птическая оценка качества сырья</w:t>
            </w:r>
            <w:r w:rsidRPr="00BB37C1">
              <w:rPr>
                <w:b/>
                <w:sz w:val="22"/>
                <w:szCs w:val="22"/>
              </w:rPr>
              <w:t>,необходимого для приготовления десертов</w:t>
            </w:r>
            <w:r w:rsidR="00D06E21">
              <w:rPr>
                <w:b/>
                <w:bCs/>
                <w:sz w:val="22"/>
                <w:szCs w:val="22"/>
              </w:rPr>
              <w:t>.</w:t>
            </w:r>
          </w:p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0F4DC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0F4DC7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6E21" w:rsidRPr="001F5387" w:rsidRDefault="008B381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06E21" w:rsidRPr="00EC46A9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B47957" w:rsidP="00177AA4">
            <w:r>
              <w:rPr>
                <w:sz w:val="22"/>
                <w:szCs w:val="22"/>
              </w:rPr>
              <w:t>Характеристика</w:t>
            </w:r>
            <w:r w:rsidR="00533504" w:rsidRPr="00177AA4">
              <w:rPr>
                <w:sz w:val="22"/>
                <w:szCs w:val="22"/>
              </w:rPr>
              <w:t xml:space="preserve"> основных продуктов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533504" w:rsidP="00177AA4">
            <w:r w:rsidRPr="00177AA4">
              <w:rPr>
                <w:sz w:val="22"/>
                <w:szCs w:val="22"/>
              </w:rPr>
              <w:t xml:space="preserve">Классификация дополнительных ингредиентов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533504" w:rsidP="00177AA4">
            <w:r w:rsidRPr="00177AA4">
              <w:rPr>
                <w:sz w:val="22"/>
                <w:szCs w:val="22"/>
              </w:rPr>
              <w:t>Ассортимент сложных холодных десертов</w:t>
            </w:r>
            <w:r w:rsidR="007135D9">
              <w:rPr>
                <w:sz w:val="22"/>
                <w:szCs w:val="22"/>
              </w:rPr>
              <w:t>, сложных горячих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533504" w:rsidP="00177AA4">
            <w:r w:rsidRPr="00177AA4">
              <w:rPr>
                <w:sz w:val="22"/>
                <w:szCs w:val="22"/>
              </w:rPr>
              <w:t>Требования к качеству основных продуктов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177AA4" w:rsidRDefault="00D06E21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A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177AA4" w:rsidRDefault="00533504" w:rsidP="00177AA4">
            <w:r w:rsidRPr="00177AA4">
              <w:rPr>
                <w:sz w:val="22"/>
                <w:szCs w:val="22"/>
              </w:rPr>
              <w:t>Требования к качеству дополнительных ингредиентов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1F5387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46D0E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46D0E" w:rsidRPr="0006184B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46D0E" w:rsidRPr="00177AA4" w:rsidRDefault="00D46D0E" w:rsidP="0017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D46D0E" w:rsidRPr="00177AA4" w:rsidRDefault="00D46D0E" w:rsidP="00177AA4">
            <w:r w:rsidRPr="006F6DDD">
              <w:rPr>
                <w:b/>
                <w:bCs/>
                <w:i/>
                <w:sz w:val="22"/>
                <w:szCs w:val="22"/>
              </w:rPr>
              <w:t>Сам</w:t>
            </w:r>
            <w:r>
              <w:rPr>
                <w:b/>
                <w:bCs/>
                <w:i/>
                <w:sz w:val="22"/>
                <w:szCs w:val="22"/>
              </w:rPr>
              <w:t>остоятельная работа обучающихся.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D0E" w:rsidRPr="00FF5392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D0E" w:rsidRPr="006405F2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47957" w:rsidRPr="001E7B07" w:rsidTr="00F65392">
        <w:trPr>
          <w:trHeight w:val="20"/>
        </w:trPr>
        <w:tc>
          <w:tcPr>
            <w:tcW w:w="2518" w:type="dxa"/>
            <w:shd w:val="clear" w:color="auto" w:fill="auto"/>
          </w:tcPr>
          <w:p w:rsidR="00B47957" w:rsidRPr="0006184B" w:rsidRDefault="00B4795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B47957" w:rsidRPr="00A874E9" w:rsidRDefault="00B47957" w:rsidP="00A874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Раздел 2</w:t>
            </w:r>
            <w:r w:rsidRPr="001C3744">
              <w:rPr>
                <w:b/>
                <w:bCs/>
              </w:rPr>
              <w:t xml:space="preserve">. </w:t>
            </w:r>
            <w:r w:rsidRPr="00B47957">
              <w:rPr>
                <w:b/>
                <w:sz w:val="22"/>
                <w:szCs w:val="22"/>
              </w:rPr>
              <w:t xml:space="preserve">Технологический процесс приготовления </w:t>
            </w:r>
            <w:r w:rsidR="00A874E9">
              <w:rPr>
                <w:b/>
                <w:sz w:val="22"/>
                <w:szCs w:val="22"/>
              </w:rPr>
              <w:t>сложных холодных десертов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957" w:rsidRPr="00FF5392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957" w:rsidRPr="006405F2" w:rsidRDefault="00B4795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D06E21" w:rsidRPr="0006184B" w:rsidRDefault="00796E9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D06E21" w:rsidRPr="0006184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D06E21" w:rsidRPr="0006184B">
              <w:rPr>
                <w:b/>
                <w:bCs/>
                <w:sz w:val="22"/>
                <w:szCs w:val="22"/>
              </w:rPr>
              <w:t>.</w:t>
            </w:r>
          </w:p>
          <w:p w:rsidR="00D06E21" w:rsidRPr="0006184B" w:rsidRDefault="00B47957" w:rsidP="00B47957">
            <w:pPr>
              <w:jc w:val="center"/>
              <w:rPr>
                <w:bCs/>
              </w:rPr>
            </w:pPr>
            <w:r w:rsidRPr="00201ABF">
              <w:rPr>
                <w:b/>
              </w:rPr>
              <w:t xml:space="preserve">Приготовление сложных холодных </w:t>
            </w:r>
            <w:r w:rsidR="00796E99">
              <w:rPr>
                <w:b/>
              </w:rPr>
              <w:t xml:space="preserve">желированных </w:t>
            </w:r>
            <w:r w:rsidRPr="00201ABF">
              <w:rPr>
                <w:b/>
              </w:rPr>
              <w:t>десертов</w:t>
            </w:r>
            <w:r w:rsidR="00D06E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6F6DDD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u w:val="single"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6E21" w:rsidRPr="00FF5392" w:rsidRDefault="008B381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135D9">
              <w:rPr>
                <w:bCs/>
                <w:sz w:val="22"/>
                <w:szCs w:val="22"/>
              </w:rPr>
              <w:t xml:space="preserve">Натуральные </w:t>
            </w:r>
            <w:r>
              <w:rPr>
                <w:bCs/>
                <w:sz w:val="22"/>
                <w:szCs w:val="22"/>
              </w:rPr>
              <w:t>свежие фрукты и ягоды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Приготовление компотов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Желированные блюда; приготовление желе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Многослойное желе; приготовление мусса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7135D9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u w:val="single"/>
              </w:rPr>
            </w:pPr>
            <w:r w:rsidRPr="007135D9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E21" w:rsidRPr="00FF5392" w:rsidRDefault="00E8144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6F6DDD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6E21" w:rsidRPr="00FF5392" w:rsidRDefault="00D46D0E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E21" w:rsidRPr="00EC46A9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sz w:val="22"/>
                <w:szCs w:val="22"/>
              </w:rPr>
              <w:t>Подготовка к лабораторно-практическим занятиям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D06E21" w:rsidRPr="0006184B" w:rsidRDefault="00796E9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D06E21" w:rsidRPr="0006184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D06E21" w:rsidRPr="0006184B">
              <w:rPr>
                <w:b/>
                <w:bCs/>
                <w:sz w:val="22"/>
                <w:szCs w:val="22"/>
              </w:rPr>
              <w:t xml:space="preserve">. </w:t>
            </w:r>
          </w:p>
          <w:p w:rsidR="00D06E21" w:rsidRPr="0006184B" w:rsidRDefault="004366CF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01ABF">
              <w:rPr>
                <w:b/>
              </w:rPr>
              <w:t xml:space="preserve">Приготовление сложных холодных </w:t>
            </w:r>
            <w:r w:rsidR="00B218F2">
              <w:rPr>
                <w:b/>
              </w:rPr>
              <w:t xml:space="preserve">желированных </w:t>
            </w:r>
            <w:r w:rsidR="00B218F2" w:rsidRPr="00201ABF">
              <w:rPr>
                <w:b/>
              </w:rPr>
              <w:t>десертов</w:t>
            </w:r>
            <w:r w:rsidR="00B218F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D06E21" w:rsidRPr="006F6DDD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6E21" w:rsidRPr="00FF5392" w:rsidRDefault="008B3817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D06E21" w:rsidRPr="001E7B07" w:rsidTr="00D06E21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135D9">
              <w:rPr>
                <w:bCs/>
                <w:sz w:val="22"/>
                <w:szCs w:val="22"/>
              </w:rPr>
              <w:t>Приготовление самбука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7135D9" w:rsidRDefault="007135D9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Приготовление крема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4366CF" w:rsidRDefault="004366CF" w:rsidP="004366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E2039E" w:rsidRPr="00E2039E">
              <w:rPr>
                <w:rFonts w:eastAsiaTheme="minorEastAsia"/>
                <w:sz w:val="22"/>
                <w:szCs w:val="22"/>
              </w:rPr>
              <w:t>риготовления отделочных видов тест</w:t>
            </w:r>
            <w:r>
              <w:rPr>
                <w:rFonts w:eastAsiaTheme="minorEastAsia"/>
                <w:sz w:val="22"/>
                <w:szCs w:val="22"/>
              </w:rPr>
              <w:t>а для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E21" w:rsidRPr="004366CF" w:rsidRDefault="004366CF" w:rsidP="0043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4366CF">
              <w:rPr>
                <w:sz w:val="22"/>
                <w:szCs w:val="22"/>
              </w:rPr>
              <w:t>иды технологического оборудования и производственного инвентаря и его безопасное использование при п</w:t>
            </w:r>
            <w:r>
              <w:rPr>
                <w:sz w:val="22"/>
                <w:szCs w:val="22"/>
              </w:rPr>
              <w:t xml:space="preserve">риготовлении сложных холодных </w:t>
            </w:r>
            <w:r w:rsidRPr="004366CF">
              <w:rPr>
                <w:sz w:val="22"/>
                <w:szCs w:val="22"/>
              </w:rPr>
              <w:t>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06E21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D06E21" w:rsidRPr="0006184B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D06E21" w:rsidRPr="004366CF" w:rsidRDefault="004366CF" w:rsidP="008845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366CF">
              <w:rPr>
                <w:rFonts w:eastAsiaTheme="minorEastAsia"/>
                <w:sz w:val="22"/>
                <w:szCs w:val="22"/>
              </w:rPr>
              <w:t>Органолептический метод определения степени готовности и качества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21" w:rsidRPr="00FF539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E21" w:rsidRPr="006405F2" w:rsidRDefault="00D06E21" w:rsidP="00D06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135D9">
              <w:rPr>
                <w:sz w:val="22"/>
                <w:szCs w:val="22"/>
              </w:rPr>
              <w:t>Основные критерии оценки качества готовых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135D9">
              <w:rPr>
                <w:bCs/>
                <w:sz w:val="22"/>
                <w:szCs w:val="22"/>
              </w:rPr>
              <w:t>Требования к качеству, условия и сроки хранения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6F6DDD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F6DDD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D9" w:rsidRPr="00FF5392" w:rsidRDefault="00E8144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6F6DDD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D46D0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EC46A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681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Презентация «</w:t>
            </w:r>
            <w:r w:rsidR="00B218F2">
              <w:rPr>
                <w:bCs/>
                <w:sz w:val="22"/>
                <w:szCs w:val="22"/>
              </w:rPr>
              <w:t>Сладкие блюда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>
              <w:rPr>
                <w:iCs/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135D9" w:rsidRPr="0006184B" w:rsidRDefault="00E8144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2</w:t>
            </w:r>
            <w:r w:rsidR="007135D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7135D9" w:rsidRPr="0006184B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35D9" w:rsidRPr="00B218F2" w:rsidRDefault="00B218F2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218F2">
              <w:rPr>
                <w:b/>
                <w:sz w:val="22"/>
                <w:szCs w:val="22"/>
              </w:rPr>
              <w:t>Правила охлаждения основ для приготовления сложных холодных десертов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8B3817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796E99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96E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B218F2" w:rsidRDefault="00B218F2" w:rsidP="00B218F2">
            <w:r w:rsidRPr="00B218F2">
              <w:rPr>
                <w:sz w:val="22"/>
                <w:szCs w:val="22"/>
              </w:rPr>
              <w:t>Правила охлаждения основ для приготовления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796E99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96E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B218F2" w:rsidRDefault="00B218F2" w:rsidP="00B218F2">
            <w:r w:rsidRPr="00B218F2">
              <w:rPr>
                <w:sz w:val="22"/>
                <w:szCs w:val="22"/>
              </w:rPr>
              <w:t>Правила замораживания основ для приготовления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 w:rsidRPr="006F6DDD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D9" w:rsidRPr="00FF5392" w:rsidRDefault="0003574B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 w:rsidRPr="006F6DDD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D46D0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EC46A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>
              <w:rPr>
                <w:iCs/>
                <w:sz w:val="22"/>
                <w:szCs w:val="22"/>
              </w:rPr>
              <w:t>Подготовка к лабораторно-практическим занятиям.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>
              <w:rPr>
                <w:iCs/>
                <w:sz w:val="22"/>
                <w:szCs w:val="22"/>
              </w:rPr>
              <w:t>Решение производственных 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135D9" w:rsidRPr="0006184B" w:rsidRDefault="00E8144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7135D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7135D9" w:rsidRPr="0006184B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35D9" w:rsidRPr="0006184B" w:rsidRDefault="00B218F2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218F2">
              <w:rPr>
                <w:b/>
                <w:sz w:val="22"/>
                <w:szCs w:val="22"/>
              </w:rPr>
              <w:t>Методы сервировки и подачи сложных холодных десертов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B375B1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B375B1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8B3817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796E99" w:rsidRDefault="00B218F2" w:rsidP="00B218F2">
            <w:r>
              <w:rPr>
                <w:sz w:val="22"/>
                <w:szCs w:val="22"/>
              </w:rPr>
              <w:t>С</w:t>
            </w:r>
            <w:r w:rsidRPr="00796E99">
              <w:rPr>
                <w:sz w:val="22"/>
                <w:szCs w:val="22"/>
              </w:rPr>
              <w:t xml:space="preserve">оусы и глазури </w:t>
            </w:r>
            <w:r>
              <w:rPr>
                <w:sz w:val="22"/>
                <w:szCs w:val="22"/>
              </w:rPr>
              <w:t>для отдельных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796E99" w:rsidRDefault="00B218F2" w:rsidP="00B218F2">
            <w:pPr>
              <w:rPr>
                <w:iCs/>
              </w:rPr>
            </w:pPr>
            <w:r w:rsidRPr="00796E99">
              <w:rPr>
                <w:sz w:val="22"/>
                <w:szCs w:val="22"/>
              </w:rPr>
              <w:t>Методы сервировки и подачи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218F2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B218F2" w:rsidRPr="0006184B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18F2" w:rsidRPr="00796E99" w:rsidRDefault="00B218F2" w:rsidP="00B218F2">
            <w:pPr>
              <w:rPr>
                <w:iCs/>
              </w:rPr>
            </w:pPr>
            <w:r w:rsidRPr="00796E99">
              <w:rPr>
                <w:sz w:val="22"/>
                <w:szCs w:val="22"/>
              </w:rPr>
              <w:t>Варианты оформления сложных холодных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18F2" w:rsidRPr="00FF539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8F2" w:rsidRPr="006405F2" w:rsidRDefault="00B218F2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Default="00B218F2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B218F2">
            <w:pPr>
              <w:pStyle w:val="af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Требования к качеству</w:t>
            </w:r>
            <w:r w:rsidR="00B218F2">
              <w:rPr>
                <w:bCs/>
                <w:sz w:val="22"/>
                <w:szCs w:val="22"/>
              </w:rPr>
              <w:t>, условия и сроки хранения сладких блюд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B375B1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375B1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D9" w:rsidRPr="00FF5392" w:rsidRDefault="00E8144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B375B1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B375B1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D46D0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135D9" w:rsidRPr="00EC46A9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Решение</w:t>
            </w:r>
            <w:r>
              <w:rPr>
                <w:bCs/>
                <w:sz w:val="22"/>
                <w:szCs w:val="22"/>
              </w:rPr>
              <w:t xml:space="preserve"> производственных </w:t>
            </w:r>
            <w:r w:rsidRPr="0006184B">
              <w:rPr>
                <w:bCs/>
                <w:sz w:val="22"/>
                <w:szCs w:val="22"/>
              </w:rPr>
              <w:t>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Подготовка к лабораторно-практическим занятиям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7135D9" w:rsidRPr="0006184B" w:rsidRDefault="007135D9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Создание презентаций</w:t>
            </w:r>
            <w:r>
              <w:rPr>
                <w:bCs/>
                <w:sz w:val="22"/>
                <w:szCs w:val="22"/>
              </w:rPr>
              <w:t xml:space="preserve"> по теме «</w:t>
            </w:r>
            <w:r w:rsidR="00B218F2">
              <w:rPr>
                <w:bCs/>
                <w:sz w:val="22"/>
                <w:szCs w:val="22"/>
              </w:rPr>
              <w:t>Холодные десерты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1C3744" w:rsidRDefault="007135D9" w:rsidP="00B21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</w:rPr>
              <w:t>Раздел 3.</w:t>
            </w:r>
            <w:r w:rsidRPr="00B47957">
              <w:rPr>
                <w:b/>
                <w:sz w:val="22"/>
                <w:szCs w:val="22"/>
              </w:rPr>
              <w:t>Технологический процесс приготовления сложных горячих десертов</w:t>
            </w:r>
            <w:r w:rsidRPr="001C3744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D9" w:rsidRPr="00FF5392" w:rsidRDefault="00D46D0E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>Тема</w:t>
            </w:r>
            <w:r w:rsidR="00B218F2">
              <w:rPr>
                <w:b/>
                <w:bCs/>
                <w:sz w:val="22"/>
                <w:szCs w:val="22"/>
              </w:rPr>
              <w:t xml:space="preserve"> 3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  <w:p w:rsidR="007135D9" w:rsidRPr="00B31B08" w:rsidRDefault="00B31B08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1B08">
              <w:rPr>
                <w:b/>
                <w:bCs/>
                <w:sz w:val="22"/>
                <w:szCs w:val="22"/>
              </w:rPr>
              <w:t>Горячие сладкие блюда</w:t>
            </w:r>
          </w:p>
        </w:tc>
        <w:tc>
          <w:tcPr>
            <w:tcW w:w="9044" w:type="dxa"/>
            <w:gridSpan w:val="3"/>
            <w:shd w:val="clear" w:color="auto" w:fill="auto"/>
          </w:tcPr>
          <w:p w:rsidR="007135D9" w:rsidRPr="00B375B1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B375B1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D9" w:rsidRPr="00FF5392" w:rsidRDefault="0003574B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47957">
              <w:rPr>
                <w:b/>
                <w:bCs/>
              </w:rPr>
              <w:t>[1</w:t>
            </w:r>
            <w:r w:rsidRPr="006405F2">
              <w:rPr>
                <w:b/>
                <w:bCs/>
                <w:lang w:val="en-US"/>
              </w:rPr>
              <w:t>,2]</w:t>
            </w: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77" w:type="dxa"/>
            <w:shd w:val="clear" w:color="auto" w:fill="auto"/>
          </w:tcPr>
          <w:p w:rsidR="007135D9" w:rsidRPr="00B31B08" w:rsidRDefault="00B31B08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31B08">
              <w:rPr>
                <w:bCs/>
                <w:sz w:val="22"/>
                <w:szCs w:val="22"/>
              </w:rPr>
              <w:t>Горячие сладкие блюда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77" w:type="dxa"/>
            <w:shd w:val="clear" w:color="auto" w:fill="auto"/>
          </w:tcPr>
          <w:p w:rsidR="007135D9" w:rsidRPr="00B31B08" w:rsidRDefault="00165A85" w:rsidP="00165A85">
            <w:pPr>
              <w:rPr>
                <w:bCs/>
              </w:rPr>
            </w:pPr>
            <w:r w:rsidRPr="00165A85">
              <w:rPr>
                <w:rFonts w:eastAsia="Calibri"/>
                <w:bCs/>
                <w:sz w:val="22"/>
                <w:szCs w:val="22"/>
              </w:rPr>
              <w:t>Методы приготовления сложн</w:t>
            </w:r>
            <w:r>
              <w:rPr>
                <w:rFonts w:eastAsia="Calibri"/>
                <w:bCs/>
                <w:sz w:val="22"/>
                <w:szCs w:val="22"/>
              </w:rPr>
              <w:t>ых горячих десертов: смешивание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7135D9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135D9" w:rsidRPr="0006184B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77" w:type="dxa"/>
            <w:shd w:val="clear" w:color="auto" w:fill="auto"/>
          </w:tcPr>
          <w:p w:rsidR="007135D9" w:rsidRPr="00B31B08" w:rsidRDefault="00165A85" w:rsidP="00165A85">
            <w:pPr>
              <w:rPr>
                <w:bCs/>
              </w:rPr>
            </w:pPr>
            <w:r w:rsidRPr="00165A85">
              <w:rPr>
                <w:rFonts w:eastAsia="Calibri"/>
                <w:bCs/>
                <w:sz w:val="22"/>
                <w:szCs w:val="22"/>
              </w:rPr>
              <w:t>Методы приготовления сложных горячих десертов: зап</w:t>
            </w:r>
            <w:r>
              <w:rPr>
                <w:rFonts w:eastAsia="Calibri"/>
                <w:bCs/>
                <w:sz w:val="22"/>
                <w:szCs w:val="22"/>
              </w:rPr>
              <w:t>екание в формах на водяной бане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5D9" w:rsidRPr="00FF539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35D9" w:rsidRPr="006405F2" w:rsidRDefault="007135D9" w:rsidP="0071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77" w:type="dxa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Яблоки с рисом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77" w:type="dxa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Яблоки в тесте жаренные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31B0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77" w:type="dxa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65A85">
              <w:rPr>
                <w:rFonts w:eastAsia="Calibri"/>
                <w:bCs/>
                <w:sz w:val="22"/>
                <w:szCs w:val="22"/>
              </w:rPr>
              <w:t>Соусы</w:t>
            </w:r>
            <w:r>
              <w:rPr>
                <w:rFonts w:eastAsia="Calibri"/>
                <w:bCs/>
                <w:sz w:val="22"/>
                <w:szCs w:val="22"/>
              </w:rPr>
              <w:t>, для отдельных горячих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B375B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75B1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A85" w:rsidRPr="00FF5392" w:rsidRDefault="008B3817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B375B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B375B1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65A85" w:rsidRPr="00EC46A9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Презентации по блюдам КР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iCs/>
                <w:sz w:val="22"/>
                <w:szCs w:val="22"/>
              </w:rPr>
              <w:t>Подготовка к лабораторно-практическим занятиям.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Решение</w:t>
            </w:r>
            <w:r>
              <w:rPr>
                <w:bCs/>
                <w:sz w:val="22"/>
                <w:szCs w:val="22"/>
              </w:rPr>
              <w:t xml:space="preserve"> производственных </w:t>
            </w:r>
            <w:r w:rsidRPr="0006184B">
              <w:rPr>
                <w:bCs/>
                <w:sz w:val="22"/>
                <w:szCs w:val="22"/>
              </w:rPr>
              <w:t>задач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3.2</w:t>
            </w:r>
          </w:p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18045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18045B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Шарлотка с яблоками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Пудинги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B31B08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31B08">
              <w:rPr>
                <w:sz w:val="22"/>
                <w:szCs w:val="22"/>
              </w:rPr>
              <w:t>Основные критерии оценки качества готовых сложных горячих десертов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18045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045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A85" w:rsidRPr="00FF5392" w:rsidRDefault="008B3817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18045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u w:val="single"/>
              </w:rPr>
            </w:pPr>
            <w:r w:rsidRPr="0018045B">
              <w:rPr>
                <w:b/>
                <w:bCs/>
                <w:i/>
                <w:sz w:val="22"/>
                <w:szCs w:val="22"/>
                <w:u w:val="single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65A85" w:rsidRPr="000A2B1D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Подготовка к лабораторно-практическим занятиям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 xml:space="preserve">Решение </w:t>
            </w:r>
            <w:r>
              <w:rPr>
                <w:bCs/>
                <w:sz w:val="22"/>
                <w:szCs w:val="22"/>
              </w:rPr>
              <w:t xml:space="preserve">производственных </w:t>
            </w:r>
            <w:r w:rsidRPr="0006184B">
              <w:rPr>
                <w:bCs/>
                <w:sz w:val="22"/>
                <w:szCs w:val="22"/>
              </w:rPr>
              <w:t>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Создание презентаций</w:t>
            </w:r>
            <w:r>
              <w:rPr>
                <w:bCs/>
                <w:sz w:val="22"/>
                <w:szCs w:val="22"/>
              </w:rPr>
              <w:t xml:space="preserve"> по теме «горячие десерты»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84B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3.3</w:t>
            </w:r>
            <w:r w:rsidRPr="0006184B">
              <w:rPr>
                <w:b/>
                <w:bCs/>
                <w:sz w:val="22"/>
                <w:szCs w:val="22"/>
              </w:rPr>
              <w:t>.</w:t>
            </w:r>
          </w:p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D2123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D21231">
              <w:rPr>
                <w:b/>
                <w:bCs/>
                <w:i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405F2">
              <w:rPr>
                <w:b/>
                <w:bCs/>
                <w:lang w:val="en-US"/>
              </w:rPr>
              <w:t>[1,2]</w:t>
            </w: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9309F7" w:rsidRDefault="00165A85" w:rsidP="00165A85">
            <w:pPr>
              <w:rPr>
                <w:rFonts w:eastAsia="Calibri"/>
                <w:bCs/>
              </w:rPr>
            </w:pPr>
            <w:r w:rsidRPr="009309F7">
              <w:rPr>
                <w:rFonts w:eastAsia="Calibri"/>
                <w:bCs/>
              </w:rPr>
              <w:t>Технология приготовления  различных видов суфле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B2594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9309F7" w:rsidRDefault="00165A85" w:rsidP="00165A85">
            <w:pPr>
              <w:rPr>
                <w:rFonts w:eastAsia="Calibri"/>
                <w:bCs/>
              </w:rPr>
            </w:pPr>
            <w:r w:rsidRPr="009309F7">
              <w:rPr>
                <w:rFonts w:eastAsia="Calibri"/>
                <w:bCs/>
              </w:rPr>
              <w:t>Технология приготовления  суфле ванильного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B2594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9309F7" w:rsidRDefault="00165A85" w:rsidP="00165A85">
            <w:pPr>
              <w:rPr>
                <w:rFonts w:eastAsia="Calibri"/>
                <w:bCs/>
              </w:rPr>
            </w:pPr>
            <w:r w:rsidRPr="009309F7">
              <w:rPr>
                <w:rFonts w:eastAsia="Calibri"/>
                <w:bCs/>
              </w:rPr>
              <w:t>Технология приготовления суфле шоколадного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B2594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47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D2123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21231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A85" w:rsidRPr="00FF5392" w:rsidRDefault="008B3817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4" w:type="dxa"/>
            <w:gridSpan w:val="3"/>
            <w:shd w:val="clear" w:color="auto" w:fill="auto"/>
          </w:tcPr>
          <w:p w:rsidR="00165A85" w:rsidRPr="00D21231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D21231">
              <w:rPr>
                <w:b/>
                <w:bCs/>
                <w:i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5A85" w:rsidRPr="00FF5392" w:rsidRDefault="0003574B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65A85" w:rsidRPr="00EC46A9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[3]</w:t>
            </w: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184B">
              <w:rPr>
                <w:bCs/>
                <w:sz w:val="22"/>
                <w:szCs w:val="22"/>
              </w:rPr>
              <w:t>Решение</w:t>
            </w:r>
            <w:r>
              <w:rPr>
                <w:bCs/>
                <w:sz w:val="22"/>
                <w:szCs w:val="22"/>
              </w:rPr>
              <w:t xml:space="preserve"> производственных </w:t>
            </w:r>
            <w:r w:rsidRPr="0006184B">
              <w:rPr>
                <w:bCs/>
                <w:sz w:val="22"/>
                <w:szCs w:val="22"/>
              </w:rPr>
              <w:t>задач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Pr="007F5E5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iCs/>
                <w:sz w:val="22"/>
                <w:szCs w:val="22"/>
              </w:rPr>
              <w:t>Подготовка к лабораторно-практическим занятиям.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46D0E" w:rsidRPr="001E7B07" w:rsidTr="00F65392">
        <w:trPr>
          <w:trHeight w:val="20"/>
        </w:trPr>
        <w:tc>
          <w:tcPr>
            <w:tcW w:w="11562" w:type="dxa"/>
            <w:gridSpan w:val="4"/>
            <w:shd w:val="clear" w:color="auto" w:fill="auto"/>
          </w:tcPr>
          <w:p w:rsidR="00D46D0E" w:rsidRPr="00D46D0E" w:rsidRDefault="00D46D0E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D0E" w:rsidRPr="00FF5392" w:rsidRDefault="00D46D0E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6D0E" w:rsidRPr="006405F2" w:rsidRDefault="00D46D0E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F65392">
        <w:trPr>
          <w:trHeight w:val="20"/>
        </w:trPr>
        <w:tc>
          <w:tcPr>
            <w:tcW w:w="11562" w:type="dxa"/>
            <w:gridSpan w:val="4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</w:rPr>
            </w:pPr>
            <w:r>
              <w:rPr>
                <w:b/>
                <w:bCs/>
              </w:rPr>
              <w:t xml:space="preserve">Курсовая работа по теме: </w:t>
            </w:r>
            <w:r w:rsidRPr="00681535">
              <w:rPr>
                <w:sz w:val="22"/>
                <w:szCs w:val="22"/>
              </w:rPr>
              <w:t>Разработка нормативной документации блюда «</w:t>
            </w:r>
            <w:r>
              <w:rPr>
                <w:sz w:val="22"/>
                <w:szCs w:val="22"/>
              </w:rPr>
              <w:t>….</w:t>
            </w:r>
            <w:r w:rsidRPr="00681535">
              <w:rPr>
                <w:sz w:val="22"/>
                <w:szCs w:val="22"/>
              </w:rPr>
              <w:t xml:space="preserve">» (р-ра № </w:t>
            </w:r>
            <w:r>
              <w:rPr>
                <w:sz w:val="22"/>
                <w:szCs w:val="22"/>
              </w:rPr>
              <w:t>….</w:t>
            </w:r>
            <w:r w:rsidRPr="0068153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F5392">
              <w:rPr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5A85" w:rsidRPr="006405F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65A85" w:rsidRPr="001E7B07" w:rsidTr="00D06E21">
        <w:trPr>
          <w:trHeight w:val="20"/>
        </w:trPr>
        <w:tc>
          <w:tcPr>
            <w:tcW w:w="2518" w:type="dxa"/>
            <w:shd w:val="clear" w:color="auto" w:fill="auto"/>
          </w:tcPr>
          <w:p w:rsidR="00165A85" w:rsidRPr="0006184B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165A85" w:rsidRPr="007A44CA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A44CA">
              <w:rPr>
                <w:b/>
                <w:bCs/>
                <w:sz w:val="22"/>
                <w:szCs w:val="22"/>
              </w:rPr>
              <w:t>Всего:</w:t>
            </w:r>
          </w:p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A44CA">
              <w:rPr>
                <w:b/>
                <w:bCs/>
                <w:sz w:val="22"/>
                <w:szCs w:val="22"/>
              </w:rPr>
              <w:t>Теоретического обучения</w:t>
            </w:r>
          </w:p>
          <w:p w:rsidR="00165A85" w:rsidRPr="007A44CA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Курсовой проект</w:t>
            </w:r>
          </w:p>
          <w:p w:rsidR="00165A85" w:rsidRPr="007A44CA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A44CA">
              <w:rPr>
                <w:b/>
                <w:bCs/>
                <w:sz w:val="22"/>
                <w:szCs w:val="22"/>
              </w:rPr>
              <w:t>Практических занятий</w:t>
            </w:r>
          </w:p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A44CA">
              <w:rPr>
                <w:b/>
                <w:bCs/>
                <w:sz w:val="22"/>
                <w:szCs w:val="22"/>
              </w:rPr>
              <w:t>Самостоятельной работы</w:t>
            </w:r>
          </w:p>
          <w:p w:rsidR="00165A85" w:rsidRPr="007A44CA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</w:tcPr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150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45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15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45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F5392">
              <w:rPr>
                <w:b/>
                <w:bCs/>
                <w:i/>
              </w:rPr>
              <w:t>44</w:t>
            </w:r>
          </w:p>
          <w:p w:rsidR="00165A85" w:rsidRPr="00FF5392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F5392">
              <w:rPr>
                <w:b/>
                <w:bCs/>
                <w:i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65A85" w:rsidRDefault="00165A85" w:rsidP="0016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D06E21" w:rsidRPr="00A20A8B" w:rsidRDefault="00D06E21" w:rsidP="00D06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D06E21" w:rsidRPr="00A20A8B" w:rsidRDefault="00D06E21" w:rsidP="00D06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D06E21" w:rsidRPr="00A20A8B" w:rsidRDefault="00D06E21" w:rsidP="00D06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D06E21" w:rsidRPr="00A20A8B" w:rsidRDefault="00D06E21" w:rsidP="00D06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D06E21" w:rsidRPr="00EF44B5" w:rsidRDefault="00D06E21" w:rsidP="00D06E2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  <w:sectPr w:rsidR="00D06E21" w:rsidRPr="00EF44B5" w:rsidSect="00D06E21"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FF5392" w:rsidRPr="00A95FAF" w:rsidRDefault="00FF5392" w:rsidP="00FF53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Pr="00A95FAF">
        <w:rPr>
          <w:b/>
          <w:caps/>
          <w:sz w:val="28"/>
          <w:szCs w:val="28"/>
        </w:rPr>
        <w:t xml:space="preserve"> Самостоятельная работа </w:t>
      </w:r>
      <w:r w:rsidRPr="000C5B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БУЧАЮЩИХСЯ</w:t>
      </w:r>
    </w:p>
    <w:p w:rsidR="00FF5392" w:rsidRPr="00A95FAF" w:rsidRDefault="00FF5392" w:rsidP="00FF5392">
      <w:pPr>
        <w:tabs>
          <w:tab w:val="left" w:pos="1080"/>
        </w:tabs>
        <w:ind w:firstLine="720"/>
        <w:jc w:val="both"/>
      </w:pPr>
      <w:r w:rsidRPr="00A95FAF">
        <w:rPr>
          <w:b/>
        </w:rPr>
        <w:t xml:space="preserve">Самостоятельная работа </w:t>
      </w:r>
      <w:r>
        <w:rPr>
          <w:b/>
        </w:rPr>
        <w:t>обучающихся</w:t>
      </w:r>
      <w:r w:rsidRPr="00A95FAF">
        <w:rPr>
          <w:b/>
        </w:rPr>
        <w:t xml:space="preserve"> (СРС) – </w:t>
      </w:r>
      <w:r w:rsidRPr="00A95FAF">
        <w:t>это планируемая учебная и научная работа, выполняемая по заданию преподавателя под его методическим и научным руководством.</w:t>
      </w:r>
    </w:p>
    <w:p w:rsidR="00FF5392" w:rsidRPr="000C5BAC" w:rsidRDefault="00FF5392" w:rsidP="00FF5392">
      <w:pPr>
        <w:tabs>
          <w:tab w:val="left" w:pos="1080"/>
        </w:tabs>
        <w:ind w:firstLine="720"/>
        <w:jc w:val="both"/>
      </w:pPr>
      <w:r w:rsidRPr="00A95FAF">
        <w:t>СРС по данной дисциплине включает:</w:t>
      </w:r>
    </w:p>
    <w:p w:rsidR="00FF5392" w:rsidRPr="00A95FAF" w:rsidRDefault="00FF5392" w:rsidP="00FF5392">
      <w:pPr>
        <w:numPr>
          <w:ilvl w:val="0"/>
          <w:numId w:val="5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 w:rsidRPr="00A95FAF">
        <w:t>подготовку к аудиторным занятиям (составление конспектов при проработке пройденного учебного материала по лекционному материалу и рекомендованной преподавателем учебной и научной литературе; изучение учебного материала, перенесенного с аудиторных занятий на самостоятельную проработку);</w:t>
      </w:r>
    </w:p>
    <w:p w:rsidR="00FF5392" w:rsidRPr="00A95FAF" w:rsidRDefault="00FF5392" w:rsidP="00FF5392">
      <w:pPr>
        <w:numPr>
          <w:ilvl w:val="0"/>
          <w:numId w:val="5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 w:rsidRPr="00A95FAF">
        <w:t>подготовка к практическим занятиям (оформление лабораторно-практического занятия);</w:t>
      </w:r>
    </w:p>
    <w:p w:rsidR="00FF5392" w:rsidRPr="00A95FAF" w:rsidRDefault="00FF5392" w:rsidP="00FF5392">
      <w:pPr>
        <w:numPr>
          <w:ilvl w:val="0"/>
          <w:numId w:val="5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 w:rsidRPr="00A95FAF">
        <w:t>выполнение индивидуальных заданий (решение производственных задач).</w:t>
      </w:r>
    </w:p>
    <w:p w:rsidR="00FF5392" w:rsidRDefault="00FF5392" w:rsidP="00FF5392">
      <w:pPr>
        <w:tabs>
          <w:tab w:val="left" w:pos="1080"/>
        </w:tabs>
        <w:ind w:firstLine="720"/>
        <w:jc w:val="both"/>
      </w:pPr>
      <w:r w:rsidRPr="00A95FAF">
        <w:t>Распределение бюджета времени на выполнение индивидуальных СРС представлено в таблице 3.</w:t>
      </w:r>
    </w:p>
    <w:p w:rsidR="00FF5392" w:rsidRDefault="00FF5392" w:rsidP="00FF5392"/>
    <w:p w:rsidR="00FF5392" w:rsidRDefault="00FF5392" w:rsidP="00FF5392">
      <w:pPr>
        <w:ind w:firstLine="540"/>
        <w:jc w:val="both"/>
      </w:pPr>
      <w:r>
        <w:t>Таблица 3 – Учебно-методическая (технологическая) карта СРС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9"/>
        <w:gridCol w:w="709"/>
        <w:gridCol w:w="3543"/>
        <w:gridCol w:w="851"/>
        <w:gridCol w:w="992"/>
        <w:gridCol w:w="1984"/>
      </w:tblGrid>
      <w:tr w:rsidR="00FF5392" w:rsidRPr="00F2109E" w:rsidTr="00F65392">
        <w:trPr>
          <w:jc w:val="center"/>
        </w:trPr>
        <w:tc>
          <w:tcPr>
            <w:tcW w:w="1999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>Номер раздела и темы дисциплины</w:t>
            </w:r>
          </w:p>
        </w:tc>
        <w:tc>
          <w:tcPr>
            <w:tcW w:w="709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>Ф/О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 xml:space="preserve">Код и наименование индивидуального проекта – задания или вида СРС </w:t>
            </w:r>
          </w:p>
        </w:tc>
        <w:tc>
          <w:tcPr>
            <w:tcW w:w="851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 xml:space="preserve">Объем часов на СРС  </w:t>
            </w:r>
          </w:p>
        </w:tc>
        <w:tc>
          <w:tcPr>
            <w:tcW w:w="992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>Сроки выполнения, неделя</w:t>
            </w:r>
          </w:p>
        </w:tc>
        <w:tc>
          <w:tcPr>
            <w:tcW w:w="1984" w:type="dxa"/>
            <w:shd w:val="clear" w:color="auto" w:fill="auto"/>
          </w:tcPr>
          <w:p w:rsidR="00FF5392" w:rsidRPr="00F2109E" w:rsidRDefault="00FF5392" w:rsidP="00F65392">
            <w:pPr>
              <w:ind w:left="-94" w:right="-108"/>
              <w:jc w:val="center"/>
            </w:pPr>
            <w:r w:rsidRPr="00F2109E">
              <w:t>Форма контроля СРС</w:t>
            </w:r>
          </w:p>
        </w:tc>
      </w:tr>
      <w:tr w:rsidR="00FF5392" w:rsidRPr="00F2109E" w:rsidTr="00F65392">
        <w:trPr>
          <w:trHeight w:val="138"/>
          <w:tblHeader/>
          <w:jc w:val="center"/>
        </w:trPr>
        <w:tc>
          <w:tcPr>
            <w:tcW w:w="1999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 w:rsidRPr="00F2109E">
              <w:t>1</w:t>
            </w:r>
          </w:p>
        </w:tc>
        <w:tc>
          <w:tcPr>
            <w:tcW w:w="709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>
              <w:t>6</w:t>
            </w:r>
          </w:p>
        </w:tc>
      </w:tr>
      <w:tr w:rsidR="00FF5392" w:rsidRPr="00A95FAF" w:rsidTr="00F65392">
        <w:trPr>
          <w:trHeight w:val="138"/>
          <w:tblHeader/>
          <w:jc w:val="center"/>
        </w:trPr>
        <w:tc>
          <w:tcPr>
            <w:tcW w:w="1999" w:type="dxa"/>
            <w:vMerge w:val="restart"/>
            <w:shd w:val="clear" w:color="auto" w:fill="auto"/>
          </w:tcPr>
          <w:p w:rsidR="00B52648" w:rsidRDefault="00B52648" w:rsidP="00F65392">
            <w:pPr>
              <w:pStyle w:val="af7"/>
              <w:spacing w:line="240" w:lineRule="auto"/>
              <w:jc w:val="left"/>
            </w:pPr>
          </w:p>
          <w:p w:rsidR="00FF5392" w:rsidRPr="00F2109E" w:rsidRDefault="00FF5392" w:rsidP="00F65392">
            <w:pPr>
              <w:pStyle w:val="af7"/>
              <w:spacing w:line="240" w:lineRule="auto"/>
              <w:jc w:val="left"/>
            </w:pPr>
            <w:r w:rsidRPr="00F2109E">
              <w:t xml:space="preserve">Введение. </w:t>
            </w:r>
          </w:p>
          <w:p w:rsidR="00FF5392" w:rsidRDefault="00FF5392" w:rsidP="00F65392">
            <w:pPr>
              <w:pStyle w:val="af7"/>
              <w:spacing w:line="240" w:lineRule="auto"/>
              <w:jc w:val="left"/>
            </w:pPr>
            <w:r w:rsidRPr="00F2109E">
              <w:t xml:space="preserve">Раздел 1. </w:t>
            </w:r>
            <w:r w:rsidRPr="00FF5392">
              <w:rPr>
                <w:sz w:val="22"/>
                <w:szCs w:val="22"/>
              </w:rPr>
              <w:t>Органолептическая оценка качества сырья, необходимого для приготовления десертов</w:t>
            </w:r>
            <w:r w:rsidRPr="004216B4">
              <w:t>.</w:t>
            </w:r>
          </w:p>
          <w:p w:rsidR="00677456" w:rsidRPr="00677456" w:rsidRDefault="00677456" w:rsidP="00677456">
            <w:pPr>
              <w:pStyle w:val="a9"/>
              <w:rPr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 w:rsidRPr="00F2109E">
              <w:t>о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B52648">
            <w:r>
              <w:t xml:space="preserve"> Индивидуальное задание 1: «</w:t>
            </w:r>
            <w:r w:rsidR="00B52648">
              <w:t>Товароведная характеристика сырья</w:t>
            </w:r>
            <w:r>
              <w:t xml:space="preserve">» (презентация1)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A95FAF" w:rsidRDefault="00B52648" w:rsidP="00F6539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1 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Публичная защита</w:t>
            </w:r>
          </w:p>
        </w:tc>
      </w:tr>
      <w:tr w:rsidR="00FF5392" w:rsidRPr="00A95FAF" w:rsidTr="00F65392">
        <w:trPr>
          <w:trHeight w:val="368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pStyle w:val="af7"/>
              <w:spacing w:line="240" w:lineRule="auto"/>
              <w:jc w:val="left"/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F5392" w:rsidRPr="00A95FAF" w:rsidRDefault="00FF5392" w:rsidP="00F65392">
            <w:r w:rsidRPr="00A95FAF">
              <w:t>Конспект – схема (КС1) «</w:t>
            </w:r>
            <w:r w:rsidR="00F65392">
              <w:rPr>
                <w:sz w:val="22"/>
                <w:szCs w:val="22"/>
              </w:rPr>
              <w:t>Характеристика д</w:t>
            </w:r>
            <w:r w:rsidR="00B52648" w:rsidRPr="00177AA4">
              <w:rPr>
                <w:sz w:val="22"/>
                <w:szCs w:val="22"/>
              </w:rPr>
              <w:t>ополнительных ингредиентов</w:t>
            </w:r>
            <w:r w:rsidRPr="00A95FAF">
              <w:t xml:space="preserve">». (бумажный носитель)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A95FAF" w:rsidRDefault="00B52648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1 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648" w:rsidRPr="00A95FAF" w:rsidRDefault="00B52648" w:rsidP="00B52648">
            <w:pPr>
              <w:jc w:val="center"/>
            </w:pPr>
            <w:r w:rsidRPr="00A95FAF">
              <w:t>Самооценка, фронтальный опрос</w:t>
            </w:r>
          </w:p>
          <w:p w:rsidR="00FF5392" w:rsidRPr="00A95FAF" w:rsidRDefault="00FF5392" w:rsidP="00B52648">
            <w:pPr>
              <w:jc w:val="center"/>
            </w:pPr>
          </w:p>
        </w:tc>
      </w:tr>
      <w:tr w:rsidR="00FF5392" w:rsidRPr="00A95FAF" w:rsidTr="00F65392">
        <w:trPr>
          <w:tblHeader/>
          <w:jc w:val="center"/>
        </w:trPr>
        <w:tc>
          <w:tcPr>
            <w:tcW w:w="1999" w:type="dxa"/>
            <w:vMerge w:val="restart"/>
            <w:shd w:val="clear" w:color="auto" w:fill="auto"/>
          </w:tcPr>
          <w:p w:rsidR="00FF5392" w:rsidRPr="00F2109E" w:rsidRDefault="00FF5392" w:rsidP="00F65392">
            <w:pPr>
              <w:pStyle w:val="af7"/>
              <w:spacing w:line="240" w:lineRule="auto"/>
              <w:jc w:val="left"/>
            </w:pPr>
            <w:r w:rsidRPr="00F2109E">
              <w:t xml:space="preserve">Введение. </w:t>
            </w:r>
          </w:p>
          <w:p w:rsidR="00FF5392" w:rsidRDefault="00FF5392" w:rsidP="00FF5392">
            <w:pPr>
              <w:rPr>
                <w:b/>
              </w:rPr>
            </w:pPr>
            <w:r w:rsidRPr="00A95FAF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A95FAF">
              <w:rPr>
                <w:b/>
              </w:rPr>
              <w:t xml:space="preserve">. </w:t>
            </w:r>
            <w:r w:rsidRPr="00B47957">
              <w:rPr>
                <w:b/>
                <w:sz w:val="22"/>
                <w:szCs w:val="22"/>
              </w:rPr>
              <w:t xml:space="preserve">Технологический процесс приготовления </w:t>
            </w:r>
            <w:r>
              <w:rPr>
                <w:b/>
                <w:sz w:val="22"/>
                <w:szCs w:val="22"/>
              </w:rPr>
              <w:t>сложных холодных десертов</w:t>
            </w:r>
            <w:r w:rsidRPr="00A95FAF">
              <w:rPr>
                <w:b/>
              </w:rPr>
              <w:t>.</w:t>
            </w:r>
          </w:p>
          <w:p w:rsidR="00677456" w:rsidRPr="00A95FAF" w:rsidRDefault="00677456" w:rsidP="00FF5392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 w:rsidRPr="00F2109E">
              <w:t>о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Конспе</w:t>
            </w:r>
            <w:r w:rsidR="00F65392">
              <w:rPr>
                <w:bCs/>
              </w:rPr>
              <w:t>кт -  схема (КС2</w:t>
            </w:r>
            <w:r w:rsidRPr="00F2109E">
              <w:rPr>
                <w:bCs/>
              </w:rPr>
              <w:t xml:space="preserve">) </w:t>
            </w:r>
            <w:r>
              <w:rPr>
                <w:bCs/>
              </w:rPr>
              <w:t>«</w:t>
            </w:r>
            <w:r w:rsidR="00F65392" w:rsidRPr="005E7532">
              <w:rPr>
                <w:rFonts w:eastAsia="Calibri"/>
                <w:bCs/>
              </w:rPr>
              <w:t>Виды технологического оборудования</w:t>
            </w:r>
            <w:r>
              <w:rPr>
                <w:bCs/>
              </w:rPr>
              <w:t xml:space="preserve">»  </w:t>
            </w:r>
            <w:r w:rsidRPr="00F2109E">
              <w:rPr>
                <w:bCs/>
              </w:rPr>
              <w:t xml:space="preserve">(бумажный носитель)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A95FAF" w:rsidRDefault="00D626B0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FC4" w:rsidRDefault="00045FC4" w:rsidP="00F65392">
            <w:pPr>
              <w:jc w:val="center"/>
            </w:pPr>
            <w:r>
              <w:t>3</w:t>
            </w:r>
          </w:p>
          <w:p w:rsidR="00FF5392" w:rsidRPr="00A95FAF" w:rsidRDefault="00FF5392" w:rsidP="00F65392">
            <w:pPr>
              <w:jc w:val="center"/>
            </w:pPr>
            <w:r w:rsidRPr="00A95FAF">
              <w:t>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Самооценка, фронтальный опрос</w:t>
            </w:r>
          </w:p>
          <w:p w:rsidR="00FF5392" w:rsidRPr="00A95FAF" w:rsidRDefault="00FF5392" w:rsidP="00F65392">
            <w:pPr>
              <w:jc w:val="center"/>
            </w:pPr>
          </w:p>
        </w:tc>
      </w:tr>
      <w:tr w:rsidR="00FF5392" w:rsidRPr="00A95FAF" w:rsidTr="00F65392">
        <w:trPr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65392" w:rsidRPr="00AE422B" w:rsidRDefault="00FF5392" w:rsidP="00F65392">
            <w:r>
              <w:rPr>
                <w:bCs/>
              </w:rPr>
              <w:t>Индивидуальное задание 2,3: «</w:t>
            </w:r>
            <w:r w:rsidR="00F65392" w:rsidRPr="00AE422B">
              <w:t xml:space="preserve">Характеристика  методов приготовления и подачи  </w:t>
            </w:r>
          </w:p>
          <w:p w:rsidR="00F65392" w:rsidRPr="00AE422B" w:rsidRDefault="00F65392" w:rsidP="00F65392">
            <w:r w:rsidRPr="00201ABF">
              <w:t>сложных холодных десертов</w:t>
            </w:r>
            <w:r w:rsidR="00FF5392">
              <w:rPr>
                <w:bCs/>
              </w:rPr>
              <w:t>»</w:t>
            </w:r>
            <w:r>
              <w:t>«</w:t>
            </w:r>
            <w:r w:rsidRPr="00AE422B">
              <w:t xml:space="preserve">Характеристика  методов приготовления и подачи  </w:t>
            </w:r>
          </w:p>
          <w:p w:rsidR="00F65392" w:rsidRDefault="00F65392" w:rsidP="00F65392">
            <w:r w:rsidRPr="00201ABF">
              <w:t>сложных холодных десертов</w:t>
            </w:r>
            <w:r>
              <w:t>»</w:t>
            </w:r>
          </w:p>
          <w:p w:rsidR="00FF5392" w:rsidRPr="00F65392" w:rsidRDefault="00FF5392" w:rsidP="00F65392"/>
        </w:tc>
        <w:tc>
          <w:tcPr>
            <w:tcW w:w="851" w:type="dxa"/>
            <w:shd w:val="clear" w:color="auto" w:fill="auto"/>
            <w:vAlign w:val="center"/>
          </w:tcPr>
          <w:p w:rsidR="00FF5392" w:rsidRPr="00A95FAF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A95FAF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045FC4" w:rsidP="00F65392">
            <w:pPr>
              <w:jc w:val="center"/>
            </w:pPr>
            <w:r>
              <w:t xml:space="preserve">2 </w:t>
            </w:r>
            <w:r w:rsidR="00FF5392" w:rsidRPr="00A95FAF">
              <w:t>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Публичная защита</w:t>
            </w:r>
          </w:p>
        </w:tc>
      </w:tr>
      <w:tr w:rsidR="00FF5392" w:rsidRPr="00A95FAF" w:rsidTr="00F65392">
        <w:trPr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Решение производственных задач, составление аппаратно – технологических схем,</w:t>
            </w:r>
            <w:r>
              <w:rPr>
                <w:bCs/>
              </w:rPr>
              <w:t xml:space="preserve"> технологических карт,</w:t>
            </w:r>
            <w:r w:rsidRPr="00F2109E">
              <w:rPr>
                <w:bCs/>
              </w:rPr>
              <w:t xml:space="preserve"> расчет пищевой ценности блюда.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D626B0" w:rsidRDefault="00D626B0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1 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Самооценка, рецензирование</w:t>
            </w:r>
          </w:p>
          <w:p w:rsidR="00FF5392" w:rsidRPr="00A95FAF" w:rsidRDefault="00FF5392" w:rsidP="00F65392">
            <w:pPr>
              <w:jc w:val="center"/>
            </w:pPr>
          </w:p>
        </w:tc>
      </w:tr>
      <w:tr w:rsidR="00FF5392" w:rsidRPr="00A95FAF" w:rsidTr="00F65392">
        <w:trPr>
          <w:trHeight w:val="412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F5392" w:rsidRPr="00D4493C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Подготовка к лаб</w:t>
            </w:r>
            <w:r>
              <w:rPr>
                <w:bCs/>
              </w:rPr>
              <w:t xml:space="preserve">ораторно-практическим занятиям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D626B0" w:rsidRDefault="00D626B0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1 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 w:rsidRPr="00A95FAF">
              <w:t>Самооценка, рецензирование</w:t>
            </w:r>
          </w:p>
          <w:p w:rsidR="00FF5392" w:rsidRPr="00A95FAF" w:rsidRDefault="00FF5392" w:rsidP="00F65392">
            <w:pPr>
              <w:jc w:val="center"/>
            </w:pPr>
          </w:p>
        </w:tc>
      </w:tr>
      <w:tr w:rsidR="00FF5392" w:rsidRPr="00F2109E" w:rsidTr="00F65392">
        <w:trPr>
          <w:trHeight w:val="117"/>
          <w:tblHeader/>
          <w:jc w:val="center"/>
        </w:trPr>
        <w:tc>
          <w:tcPr>
            <w:tcW w:w="1999" w:type="dxa"/>
            <w:vMerge w:val="restart"/>
            <w:shd w:val="clear" w:color="auto" w:fill="auto"/>
          </w:tcPr>
          <w:p w:rsidR="00FF5392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F2109E">
              <w:rPr>
                <w:b/>
              </w:rPr>
              <w:lastRenderedPageBreak/>
              <w:t xml:space="preserve">Раздел 3. </w:t>
            </w:r>
            <w:r w:rsidRPr="00B47957">
              <w:rPr>
                <w:b/>
                <w:sz w:val="22"/>
                <w:szCs w:val="22"/>
              </w:rPr>
              <w:t>Технологический процесс приготовления сложных горячих десертов</w:t>
            </w:r>
            <w:r>
              <w:rPr>
                <w:b/>
                <w:sz w:val="22"/>
                <w:szCs w:val="22"/>
              </w:rPr>
              <w:t>.</w:t>
            </w:r>
          </w:p>
          <w:p w:rsidR="00FF5392" w:rsidRPr="00F2109E" w:rsidRDefault="00FF5392" w:rsidP="00F35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F5392" w:rsidRPr="00F2109E" w:rsidRDefault="00FF5392" w:rsidP="00F65392">
            <w:pPr>
              <w:jc w:val="center"/>
            </w:pPr>
            <w:r w:rsidRPr="00F2109E">
              <w:t>о</w:t>
            </w: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r w:rsidRPr="00F2109E">
              <w:t xml:space="preserve">Конспект – схема (КС3) </w:t>
            </w:r>
            <w:r>
              <w:t xml:space="preserve">«Классификация теплового оборудования» </w:t>
            </w:r>
            <w:r w:rsidRPr="00F2109E">
              <w:t xml:space="preserve">(бумажный носитель)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433F6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3F6E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F2109E" w:rsidRDefault="00045FC4" w:rsidP="00F65392">
            <w:pPr>
              <w:jc w:val="center"/>
            </w:pPr>
            <w:r>
              <w:t>3</w:t>
            </w:r>
            <w:r w:rsidR="00FF5392" w:rsidRPr="00A44B70">
              <w:t>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F2109E" w:rsidRDefault="00FF5392" w:rsidP="00F65392">
            <w:pPr>
              <w:jc w:val="center"/>
            </w:pPr>
            <w:r w:rsidRPr="00F2109E">
              <w:t>Самооценка, рецензирование</w:t>
            </w:r>
          </w:p>
          <w:p w:rsidR="00FF5392" w:rsidRPr="00F2109E" w:rsidRDefault="00FF5392" w:rsidP="00F65392">
            <w:pPr>
              <w:jc w:val="center"/>
            </w:pPr>
          </w:p>
        </w:tc>
      </w:tr>
      <w:tr w:rsidR="00F65392" w:rsidRPr="00F2109E" w:rsidTr="00F65392">
        <w:trPr>
          <w:trHeight w:val="117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65392" w:rsidRPr="00F2109E" w:rsidRDefault="00F6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5392" w:rsidRPr="00F2109E" w:rsidRDefault="00F6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65392" w:rsidRPr="00F2109E" w:rsidRDefault="00F6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Решение производственных задач, составление аппаратно – технологических схем,</w:t>
            </w:r>
            <w:r>
              <w:rPr>
                <w:bCs/>
              </w:rPr>
              <w:t xml:space="preserve"> технологических карт,</w:t>
            </w:r>
            <w:r w:rsidRPr="00F2109E">
              <w:rPr>
                <w:bCs/>
              </w:rPr>
              <w:t xml:space="preserve"> расчет пищевой ценности блюда.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392" w:rsidRPr="00433F6E" w:rsidRDefault="00F6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65392" w:rsidRDefault="00F65392" w:rsidP="00F65392">
            <w:pPr>
              <w:jc w:val="center"/>
            </w:pPr>
            <w:r w:rsidRPr="00A87502"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F65392" w:rsidRDefault="00F65392" w:rsidP="00F65392">
            <w:r w:rsidRPr="00FB0D30">
              <w:t>Самооценка, рецензирование</w:t>
            </w:r>
          </w:p>
        </w:tc>
      </w:tr>
      <w:tr w:rsidR="00F65392" w:rsidRPr="00F2109E" w:rsidTr="00F65392">
        <w:trPr>
          <w:trHeight w:val="117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65392" w:rsidRPr="00F2109E" w:rsidRDefault="00F6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5392" w:rsidRPr="00F2109E" w:rsidRDefault="00F6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65392" w:rsidRPr="00D4493C" w:rsidRDefault="00F6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9E">
              <w:rPr>
                <w:bCs/>
              </w:rPr>
              <w:t>Подготовка к лаб</w:t>
            </w:r>
            <w:r>
              <w:rPr>
                <w:bCs/>
              </w:rPr>
              <w:t xml:space="preserve">ораторно-практическим занятиям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392" w:rsidRPr="00433F6E" w:rsidRDefault="00F6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65392" w:rsidRDefault="00F65392" w:rsidP="00F65392">
            <w:pPr>
              <w:jc w:val="center"/>
            </w:pPr>
            <w:r w:rsidRPr="00A87502">
              <w:t>1 неделя</w:t>
            </w:r>
          </w:p>
        </w:tc>
        <w:tc>
          <w:tcPr>
            <w:tcW w:w="1984" w:type="dxa"/>
            <w:shd w:val="clear" w:color="auto" w:fill="auto"/>
          </w:tcPr>
          <w:p w:rsidR="00F65392" w:rsidRDefault="00F65392" w:rsidP="00F65392">
            <w:r w:rsidRPr="00FB0D30">
              <w:t>Самооценка, рецензирование</w:t>
            </w:r>
          </w:p>
        </w:tc>
      </w:tr>
      <w:tr w:rsidR="00FF5392" w:rsidRPr="00F2109E" w:rsidTr="00F65392">
        <w:trPr>
          <w:trHeight w:val="117"/>
          <w:tblHeader/>
          <w:jc w:val="center"/>
        </w:trPr>
        <w:tc>
          <w:tcPr>
            <w:tcW w:w="1999" w:type="dxa"/>
            <w:vMerge/>
            <w:shd w:val="clear" w:color="auto" w:fill="auto"/>
          </w:tcPr>
          <w:p w:rsidR="00FF5392" w:rsidRPr="00F2109E" w:rsidRDefault="00FF5392" w:rsidP="00F65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Индивидуальное задание 5</w:t>
            </w:r>
            <w:r w:rsidRPr="00F2109E">
              <w:rPr>
                <w:bCs/>
              </w:rPr>
              <w:t xml:space="preserve"> – «</w:t>
            </w:r>
            <w:r w:rsidR="00F65392" w:rsidRPr="00AE422B">
              <w:t>Виды технологического оборудования и его техническая характеристика</w:t>
            </w:r>
            <w:r>
              <w:rPr>
                <w:bCs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392" w:rsidRPr="00433F6E" w:rsidRDefault="00D626B0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392" w:rsidRPr="00F2109E" w:rsidRDefault="00FF5392" w:rsidP="00F65392">
            <w:pPr>
              <w:jc w:val="center"/>
            </w:pPr>
            <w:r>
              <w:t xml:space="preserve">1 </w:t>
            </w:r>
            <w:r w:rsidRPr="00A44B70">
              <w:t>неделя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392" w:rsidRPr="00F2109E" w:rsidRDefault="00FF5392" w:rsidP="00F65392">
            <w:pPr>
              <w:jc w:val="center"/>
            </w:pPr>
            <w:r w:rsidRPr="00F2109E">
              <w:t>Публичная защита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1999" w:type="dxa"/>
            <w:shd w:val="clear" w:color="auto" w:fill="auto"/>
          </w:tcPr>
          <w:p w:rsidR="00FF5392" w:rsidRPr="00F2109E" w:rsidRDefault="00FF5392" w:rsidP="00F65392">
            <w:pPr>
              <w:jc w:val="center"/>
              <w:rPr>
                <w:rFonts w:eastAsia="Calibri"/>
                <w:bCs/>
                <w:i/>
              </w:rPr>
            </w:pPr>
            <w:r w:rsidRPr="00F2109E">
              <w:rPr>
                <w:rFonts w:eastAsia="Calibri"/>
                <w:bCs/>
                <w:i/>
              </w:rPr>
              <w:t xml:space="preserve">Аттестация </w:t>
            </w:r>
          </w:p>
        </w:tc>
        <w:tc>
          <w:tcPr>
            <w:tcW w:w="709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FF5392" w:rsidRPr="00F2109E" w:rsidRDefault="00FF5392" w:rsidP="00F6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2109E">
              <w:rPr>
                <w:bCs/>
                <w:i/>
              </w:rPr>
              <w:t>Подготовка к аттестации</w:t>
            </w:r>
          </w:p>
        </w:tc>
        <w:tc>
          <w:tcPr>
            <w:tcW w:w="851" w:type="dxa"/>
            <w:shd w:val="clear" w:color="auto" w:fill="auto"/>
          </w:tcPr>
          <w:p w:rsidR="00FF5392" w:rsidRPr="004216B4" w:rsidRDefault="00FF5392" w:rsidP="00F65392">
            <w:pPr>
              <w:jc w:val="center"/>
              <w:rPr>
                <w:b/>
              </w:rPr>
            </w:pPr>
            <w:r w:rsidRPr="004216B4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F5392" w:rsidRPr="00F2109E" w:rsidRDefault="00FF5392" w:rsidP="00F65392">
            <w:pPr>
              <w:jc w:val="center"/>
            </w:pP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 w:rsidRPr="00F2109E">
              <w:t>СРС: составление конспект-схем (проработка теоретического материала)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>
              <w:t>11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 w:rsidRPr="00F2109E">
              <w:t xml:space="preserve">СРС: подготовка к лабораторно-практическим занятиям (оформление задания и проработка выводов)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>
              <w:t>11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 w:rsidRPr="00F2109E">
              <w:t>СРС: подготовка к практическим занятиям (решение производственных и ситуационных задач, составление аппаратно-технологических схем)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B100D7" w:rsidRDefault="00B100D7" w:rsidP="00F65392">
            <w:pPr>
              <w:jc w:val="center"/>
            </w:pPr>
            <w:r>
              <w:t>11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 w:rsidRPr="00F2109E">
              <w:t>СРС: выполнение индивидуальных заданий (ИЗ)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A95FAF" w:rsidRDefault="00B100D7" w:rsidP="00F65392">
            <w:pPr>
              <w:jc w:val="center"/>
            </w:pPr>
            <w:r>
              <w:t>11</w:t>
            </w:r>
          </w:p>
        </w:tc>
      </w:tr>
      <w:tr w:rsidR="00FF5392" w:rsidRPr="00F2109E" w:rsidTr="00F65392">
        <w:trPr>
          <w:tblHeader/>
          <w:jc w:val="center"/>
        </w:trPr>
        <w:tc>
          <w:tcPr>
            <w:tcW w:w="7102" w:type="dxa"/>
            <w:gridSpan w:val="4"/>
            <w:shd w:val="clear" w:color="auto" w:fill="auto"/>
          </w:tcPr>
          <w:p w:rsidR="00FF5392" w:rsidRPr="00F2109E" w:rsidRDefault="00FF5392" w:rsidP="00F65392">
            <w:r>
              <w:t>Итого: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F5392" w:rsidRPr="00A95FAF" w:rsidRDefault="00FF5392" w:rsidP="00F65392">
            <w:pPr>
              <w:jc w:val="center"/>
            </w:pPr>
            <w:r>
              <w:t>44</w:t>
            </w:r>
          </w:p>
        </w:tc>
      </w:tr>
    </w:tbl>
    <w:p w:rsidR="00E05754" w:rsidRDefault="00E05754" w:rsidP="00720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</w:p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F65392" w:rsidRDefault="00F65392" w:rsidP="00F65392"/>
    <w:p w:rsidR="00A70A28" w:rsidRDefault="00A70A28" w:rsidP="00F65392"/>
    <w:p w:rsidR="00A70A28" w:rsidRDefault="00A70A28" w:rsidP="00F65392"/>
    <w:p w:rsidR="00A70A28" w:rsidRDefault="00A70A28" w:rsidP="00F65392"/>
    <w:p w:rsidR="00A70A28" w:rsidRDefault="00A70A28" w:rsidP="00F65392"/>
    <w:p w:rsidR="00A70A28" w:rsidRDefault="00A70A28" w:rsidP="00F65392"/>
    <w:p w:rsidR="00F65392" w:rsidRPr="00DB3A80" w:rsidRDefault="00F65392" w:rsidP="00A70A28">
      <w:pPr>
        <w:tabs>
          <w:tab w:val="left" w:pos="720"/>
        </w:tabs>
        <w:ind w:firstLine="900"/>
        <w:jc w:val="center"/>
        <w:rPr>
          <w:b/>
          <w:caps/>
        </w:rPr>
      </w:pPr>
      <w:r>
        <w:rPr>
          <w:b/>
          <w:caps/>
        </w:rPr>
        <w:t>4.</w:t>
      </w:r>
      <w:r w:rsidRPr="00DB3A80">
        <w:rPr>
          <w:b/>
          <w:caps/>
        </w:rPr>
        <w:t xml:space="preserve"> Учебно-методическое и информационное обеспечение </w:t>
      </w:r>
      <w:r w:rsidRPr="00F3098C">
        <w:rPr>
          <w:b/>
          <w:caps/>
        </w:rPr>
        <w:t>професиионального МОДУЛЯ (</w:t>
      </w:r>
      <w:r w:rsidRPr="00DB3A80">
        <w:rPr>
          <w:b/>
          <w:caps/>
        </w:rPr>
        <w:t>по видам учебной работы и формам контроля)</w:t>
      </w:r>
    </w:p>
    <w:p w:rsidR="00F65392" w:rsidRPr="00ED72D5" w:rsidRDefault="00F65392" w:rsidP="00A70A28">
      <w:pPr>
        <w:tabs>
          <w:tab w:val="left" w:pos="720"/>
        </w:tabs>
        <w:ind w:firstLine="900"/>
        <w:jc w:val="both"/>
        <w:rPr>
          <w:sz w:val="16"/>
          <w:szCs w:val="16"/>
        </w:rPr>
      </w:pPr>
    </w:p>
    <w:p w:rsidR="00F65392" w:rsidRDefault="00F65392" w:rsidP="00A70A28">
      <w:pPr>
        <w:ind w:firstLine="540"/>
        <w:jc w:val="both"/>
      </w:pPr>
      <w:r w:rsidRPr="00ED72D5">
        <w:t>Таблица 4 – Учебно-методическое обеспечение профессионального модуля «</w:t>
      </w:r>
      <w:r w:rsidR="00E76EC6" w:rsidRPr="007F3AF8">
        <w:t>Организация процесса приго</w:t>
      </w:r>
      <w:r w:rsidR="00E76EC6">
        <w:t>товления и приготовление сложных холодных и горячих десертов</w:t>
      </w:r>
      <w:r w:rsidRPr="00ED72D5">
        <w:t xml:space="preserve">» </w:t>
      </w:r>
      <w:r>
        <w:t>учебно-методическими материалами</w:t>
      </w:r>
    </w:p>
    <w:p w:rsidR="00F65392" w:rsidRDefault="00F65392" w:rsidP="00A70A28"/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601"/>
        <w:gridCol w:w="72"/>
        <w:gridCol w:w="4864"/>
        <w:gridCol w:w="1501"/>
        <w:gridCol w:w="1642"/>
      </w:tblGrid>
      <w:tr w:rsidR="00F65392" w:rsidRPr="00A8365C" w:rsidTr="00A4152C">
        <w:trPr>
          <w:trHeight w:val="90"/>
        </w:trPr>
        <w:tc>
          <w:tcPr>
            <w:tcW w:w="1776" w:type="dxa"/>
            <w:vMerge w:val="restart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 w:rsidRPr="00120034">
              <w:t>Код и наименование специальности</w:t>
            </w:r>
          </w:p>
        </w:tc>
        <w:tc>
          <w:tcPr>
            <w:tcW w:w="5537" w:type="dxa"/>
            <w:gridSpan w:val="3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 w:rsidRPr="00120034">
              <w:t>Учебно-методический материал</w:t>
            </w:r>
          </w:p>
        </w:tc>
        <w:tc>
          <w:tcPr>
            <w:tcW w:w="1501" w:type="dxa"/>
            <w:vMerge w:val="restart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>
              <w:t xml:space="preserve">Количество экземпляров </w:t>
            </w:r>
          </w:p>
        </w:tc>
        <w:tc>
          <w:tcPr>
            <w:tcW w:w="1642" w:type="dxa"/>
            <w:vMerge w:val="restart"/>
          </w:tcPr>
          <w:p w:rsidR="00F65392" w:rsidRPr="00DE1876" w:rsidRDefault="00F65392" w:rsidP="00A70A28">
            <w:pPr>
              <w:tabs>
                <w:tab w:val="left" w:pos="720"/>
              </w:tabs>
              <w:jc w:val="center"/>
            </w:pPr>
            <w:r w:rsidRPr="00DE1876">
              <w:rPr>
                <w:sz w:val="22"/>
                <w:szCs w:val="22"/>
              </w:rPr>
              <w:t>На 1 обучающегося, приведенного</w:t>
            </w: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 w:rsidRPr="00DE1876">
              <w:rPr>
                <w:sz w:val="22"/>
                <w:szCs w:val="22"/>
              </w:rPr>
              <w:t xml:space="preserve"> к оч. форме</w:t>
            </w:r>
          </w:p>
        </w:tc>
      </w:tr>
      <w:tr w:rsidR="00F65392" w:rsidRPr="00A8365C" w:rsidTr="00A4152C">
        <w:trPr>
          <w:trHeight w:val="90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73" w:type="dxa"/>
            <w:gridSpan w:val="2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caps/>
              </w:rPr>
            </w:pPr>
            <w:r w:rsidRPr="00A8365C">
              <w:rPr>
                <w:caps/>
              </w:rPr>
              <w:t>№№</w:t>
            </w:r>
          </w:p>
        </w:tc>
        <w:tc>
          <w:tcPr>
            <w:tcW w:w="4864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 w:rsidRPr="00120034">
              <w:t>Наименование</w:t>
            </w:r>
          </w:p>
        </w:tc>
        <w:tc>
          <w:tcPr>
            <w:tcW w:w="1501" w:type="dxa"/>
            <w:vMerge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1642" w:type="dxa"/>
            <w:vMerge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 w:val="restart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19.02.10.</w:t>
            </w: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«Технология продукции общественного питания»</w:t>
            </w:r>
          </w:p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5537" w:type="dxa"/>
            <w:gridSpan w:val="3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  <w:r w:rsidRPr="00A8365C">
              <w:rPr>
                <w:b/>
              </w:rPr>
              <w:t>Основная литература</w:t>
            </w:r>
          </w:p>
        </w:tc>
        <w:tc>
          <w:tcPr>
            <w:tcW w:w="1501" w:type="dxa"/>
            <w:vMerge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642" w:type="dxa"/>
            <w:vMerge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1B1468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1468">
              <w:t>Технология приготовления пищи : Учеб. для сред. спец. учеб. заведений / Н. И. Ковалев, М. Н. Куткина, В. А. Кравцова ; ред. М. А. Николаева. - Москва : Деловая литература : Омега-Л, 2003. - 467 с.</w:t>
            </w:r>
          </w:p>
        </w:tc>
        <w:tc>
          <w:tcPr>
            <w:tcW w:w="1501" w:type="dxa"/>
          </w:tcPr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642" w:type="dxa"/>
            <w:vMerge w:val="restart"/>
          </w:tcPr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100%</w:t>
            </w: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1300">
              <w:rPr>
                <w:bCs/>
                <w:shd w:val="clear" w:color="auto" w:fill="FFFFFF"/>
              </w:rPr>
              <w:t>Сборник рецептур блюд и кулинарных изде</w:t>
            </w:r>
            <w:r>
              <w:rPr>
                <w:bCs/>
                <w:shd w:val="clear" w:color="auto" w:fill="FFFFFF"/>
              </w:rPr>
              <w:t>лий</w:t>
            </w:r>
            <w:r w:rsidRPr="003D1300">
              <w:rPr>
                <w:bCs/>
                <w:shd w:val="clear" w:color="auto" w:fill="FFFFFF"/>
              </w:rPr>
              <w:t>: для предприятий общественного питания / Авт-сост. А.И. Здобнов, В.А. Цыг</w:t>
            </w:r>
            <w:r>
              <w:rPr>
                <w:bCs/>
                <w:shd w:val="clear" w:color="auto" w:fill="FFFFFF"/>
              </w:rPr>
              <w:t>аненко. М.И. Пересичный. - Киев</w:t>
            </w:r>
            <w:r w:rsidRPr="003D1300">
              <w:rPr>
                <w:bCs/>
                <w:shd w:val="clear" w:color="auto" w:fill="FFFFFF"/>
              </w:rPr>
              <w:t>; Москва: Гамма Пресс 20</w:t>
            </w:r>
            <w:r>
              <w:rPr>
                <w:bCs/>
                <w:shd w:val="clear" w:color="auto" w:fill="FFFFFF"/>
              </w:rPr>
              <w:t>13</w:t>
            </w:r>
            <w:r w:rsidRPr="003D1300">
              <w:rPr>
                <w:bCs/>
                <w:shd w:val="clear" w:color="auto" w:fill="FFFFFF"/>
              </w:rPr>
              <w:t>, А.С</w:t>
            </w:r>
            <w:r>
              <w:rPr>
                <w:bCs/>
                <w:shd w:val="clear" w:color="auto" w:fill="FFFFFF"/>
              </w:rPr>
              <w:t>.К., 2003. - 688 с.</w:t>
            </w:r>
            <w:r>
              <w:rPr>
                <w:bCs/>
                <w:shd w:val="clear" w:color="auto" w:fill="FFFFFF"/>
              </w:rPr>
              <w:tab/>
            </w:r>
          </w:p>
        </w:tc>
        <w:tc>
          <w:tcPr>
            <w:tcW w:w="1501" w:type="dxa"/>
            <w:vAlign w:val="center"/>
          </w:tcPr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Технология продукции общественного питания : учеб. для вузов по спец. 260501 "Технология продуктов обществ. питания" напр. подгот. дипломир. спец. 260500 "Технология продовольств. продуктов спец. назначения и обществ. питания" и напр. подгот. бакалавра техники и технологии 260100 "Технология продуктов питания" / Под ред. А.И. Мглинца. - Троицкий мост, 2010. - 735 с.</w:t>
            </w:r>
          </w:p>
        </w:tc>
        <w:tc>
          <w:tcPr>
            <w:tcW w:w="1501" w:type="dxa"/>
            <w:vAlign w:val="center"/>
          </w:tcPr>
          <w:p w:rsidR="00F65392" w:rsidRPr="0088283B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644C3F" w:rsidRDefault="00F65392" w:rsidP="00A70A28">
            <w:r w:rsidRPr="00644C3F">
              <w:t xml:space="preserve"> Технол</w:t>
            </w:r>
            <w:r>
              <w:t>огия приготовления пищи [Текст]</w:t>
            </w:r>
            <w:r w:rsidRPr="00644C3F">
              <w:t>: практикум: Учеб. пособие для нач. проф. образования / Н.Э. Харченко, Л.Г. Чеснокова. - 3-е изд., испр. - М.: Академия, 2007. - 282 с.: ил</w:t>
            </w:r>
          </w:p>
        </w:tc>
        <w:tc>
          <w:tcPr>
            <w:tcW w:w="1501" w:type="dxa"/>
            <w:vAlign w:val="center"/>
          </w:tcPr>
          <w:p w:rsidR="00F65392" w:rsidRPr="00644C3F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  <w:r w:rsidRPr="00A8365C">
              <w:rPr>
                <w:b/>
              </w:rPr>
              <w:t>Дополнительная литература</w:t>
            </w:r>
          </w:p>
        </w:tc>
        <w:tc>
          <w:tcPr>
            <w:tcW w:w="1501" w:type="dxa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F65392" w:rsidRPr="00A8365C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9F6DD9" w:rsidRDefault="00F65392" w:rsidP="00A70A28">
            <w:pPr>
              <w:tabs>
                <w:tab w:val="left" w:pos="720"/>
              </w:tabs>
              <w:jc w:val="center"/>
            </w:pPr>
            <w:r w:rsidRPr="009F6DD9">
              <w:t>1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8365C" w:rsidRDefault="00F65392" w:rsidP="00A70A28">
            <w:pPr>
              <w:tabs>
                <w:tab w:val="left" w:pos="720"/>
              </w:tabs>
              <w:rPr>
                <w:b/>
              </w:rPr>
            </w:pPr>
            <w:r>
              <w:t>Кулинария: рабочая тетрадь для нач. проф. образования/ Т.А. Качурина. – 2-е изд., стер. – М.: Издательский центр «Академия», 2006. – 106 с.</w:t>
            </w:r>
          </w:p>
        </w:tc>
        <w:tc>
          <w:tcPr>
            <w:tcW w:w="1501" w:type="dxa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30</w:t>
            </w:r>
          </w:p>
        </w:tc>
        <w:tc>
          <w:tcPr>
            <w:tcW w:w="1642" w:type="dxa"/>
            <w:vMerge w:val="restart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100%</w:t>
            </w: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Default="00F65392" w:rsidP="00A70A28">
            <w:pPr>
              <w:tabs>
                <w:tab w:val="left" w:pos="720"/>
              </w:tabs>
            </w:pPr>
            <w:r w:rsidRPr="00125B69">
              <w:t>Технология производства продукции общественного питания: Учебное пособие/И.Н. Фурс. – Мн.:Новое издание,2002.-799с.:ил.</w:t>
            </w:r>
          </w:p>
        </w:tc>
        <w:tc>
          <w:tcPr>
            <w:tcW w:w="1501" w:type="dxa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6F79A7" w:rsidRDefault="00F65392" w:rsidP="00A70A28">
            <w:pPr>
              <w:spacing w:after="15" w:line="248" w:lineRule="auto"/>
              <w:ind w:right="27"/>
              <w:jc w:val="both"/>
              <w:rPr>
                <w:shd w:val="clear" w:color="auto" w:fill="FFFFFF"/>
              </w:rPr>
            </w:pPr>
            <w:r w:rsidRPr="006F79A7">
              <w:rPr>
                <w:bCs/>
                <w:shd w:val="clear" w:color="auto" w:fill="FFFFFF"/>
              </w:rPr>
              <w:t>Химический</w:t>
            </w:r>
            <w:r w:rsidRPr="006F79A7">
              <w:rPr>
                <w:rStyle w:val="apple-converted-space"/>
                <w:shd w:val="clear" w:color="auto" w:fill="FFFFFF"/>
              </w:rPr>
              <w:t> </w:t>
            </w:r>
            <w:r w:rsidRPr="006F79A7">
              <w:rPr>
                <w:bCs/>
                <w:shd w:val="clear" w:color="auto" w:fill="FFFFFF"/>
              </w:rPr>
              <w:t>состав</w:t>
            </w:r>
            <w:r w:rsidRPr="006F79A7">
              <w:rPr>
                <w:rStyle w:val="apple-converted-space"/>
                <w:shd w:val="clear" w:color="auto" w:fill="FFFFFF"/>
              </w:rPr>
              <w:t> </w:t>
            </w:r>
            <w:r w:rsidRPr="006F79A7">
              <w:rPr>
                <w:bCs/>
                <w:shd w:val="clear" w:color="auto" w:fill="FFFFFF"/>
              </w:rPr>
              <w:t>российских</w:t>
            </w:r>
            <w:r w:rsidRPr="006F79A7">
              <w:rPr>
                <w:rStyle w:val="apple-converted-space"/>
                <w:shd w:val="clear" w:color="auto" w:fill="FFFFFF"/>
              </w:rPr>
              <w:t> </w:t>
            </w:r>
            <w:r w:rsidRPr="006F79A7">
              <w:rPr>
                <w:bCs/>
                <w:shd w:val="clear" w:color="auto" w:fill="FFFFFF"/>
              </w:rPr>
              <w:t>продукт</w:t>
            </w:r>
            <w:r>
              <w:rPr>
                <w:shd w:val="clear" w:color="auto" w:fill="FFFFFF"/>
              </w:rPr>
              <w:t xml:space="preserve">ов питания </w:t>
            </w:r>
            <w:r w:rsidRPr="006F79A7">
              <w:rPr>
                <w:shd w:val="clear" w:color="auto" w:fill="FFFFFF"/>
              </w:rPr>
              <w:t xml:space="preserve">[Текст]: справочник / Ин-т питания РАМН; Под ред. И.М. Скурихина, В.А. </w:t>
            </w:r>
            <w:r w:rsidRPr="006F79A7">
              <w:rPr>
                <w:shd w:val="clear" w:color="auto" w:fill="FFFFFF"/>
              </w:rPr>
              <w:lastRenderedPageBreak/>
              <w:t>Тутельяна. - М.: ДеЛи принт, 2002. - 235 с.</w:t>
            </w:r>
          </w:p>
        </w:tc>
        <w:tc>
          <w:tcPr>
            <w:tcW w:w="1501" w:type="dxa"/>
            <w:vAlign w:val="center"/>
          </w:tcPr>
          <w:p w:rsidR="00F65392" w:rsidRPr="006F79A7" w:rsidRDefault="00F65392" w:rsidP="00A70A28">
            <w:pPr>
              <w:spacing w:after="15" w:line="248" w:lineRule="auto"/>
              <w:ind w:right="27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13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spacing w:after="15" w:line="248" w:lineRule="auto"/>
              <w:ind w:right="27"/>
              <w:jc w:val="center"/>
              <w:rPr>
                <w:bCs/>
                <w:shd w:val="clear" w:color="auto" w:fill="FFFFFF"/>
              </w:rPr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6F79A7" w:rsidRDefault="00F65392" w:rsidP="00A70A28">
            <w:pPr>
              <w:spacing w:after="15" w:line="248" w:lineRule="auto"/>
              <w:ind w:right="27"/>
              <w:jc w:val="both"/>
              <w:rPr>
                <w:bCs/>
                <w:shd w:val="clear" w:color="auto" w:fill="FFFFFF"/>
              </w:rPr>
            </w:pPr>
            <w:r w:rsidRPr="003D1300">
              <w:rPr>
                <w:bCs/>
                <w:shd w:val="clear" w:color="auto" w:fill="FFFFFF"/>
              </w:rPr>
              <w:t>Справочник повара : учеб. пособие [для высш. и сред. проф. образования] / А.Т. Васюкова. - М.: Дашков и К, 2010. - 495 с.: ил.</w:t>
            </w:r>
          </w:p>
        </w:tc>
        <w:tc>
          <w:tcPr>
            <w:tcW w:w="1501" w:type="dxa"/>
            <w:vAlign w:val="center"/>
          </w:tcPr>
          <w:p w:rsidR="00F65392" w:rsidRPr="003D1300" w:rsidRDefault="00F65392" w:rsidP="00A70A28">
            <w:pPr>
              <w:spacing w:after="15" w:line="248" w:lineRule="auto"/>
              <w:ind w:right="27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10</w:t>
            </w:r>
          </w:p>
        </w:tc>
        <w:tc>
          <w:tcPr>
            <w:tcW w:w="1642" w:type="dxa"/>
            <w:vMerge/>
          </w:tcPr>
          <w:p w:rsidR="00F65392" w:rsidRDefault="00F65392" w:rsidP="00A70A28">
            <w:pPr>
              <w:spacing w:after="15" w:line="248" w:lineRule="auto"/>
              <w:ind w:right="27"/>
              <w:jc w:val="center"/>
              <w:rPr>
                <w:bCs/>
                <w:shd w:val="clear" w:color="auto" w:fill="FFFFFF"/>
              </w:rPr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120034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СанПиН 2.3.6.1079-01. 2.3.6. «Организации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 Постановление Главного государственного санитарного врача РФ от 08.11.2001 N 31 (ред. от 10.06.2016)</w:t>
            </w:r>
          </w:p>
        </w:tc>
        <w:tc>
          <w:tcPr>
            <w:tcW w:w="1501" w:type="dxa"/>
          </w:tcPr>
          <w:p w:rsidR="00F65392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  <w:vMerge/>
          </w:tcPr>
          <w:p w:rsidR="00F65392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545DE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5DE">
              <w:t>СанПиН 2.3.2.1324-03 Гигиенические требования к срокам годности и условиям хранения пищевых продуктов от 22 мая 2003 года N 98</w:t>
            </w:r>
          </w:p>
        </w:tc>
        <w:tc>
          <w:tcPr>
            <w:tcW w:w="1501" w:type="dxa"/>
          </w:tcPr>
          <w:p w:rsidR="00F65392" w:rsidRPr="00A545DE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  <w:vMerge/>
          </w:tcPr>
          <w:p w:rsidR="00F65392" w:rsidRPr="00A545DE" w:rsidRDefault="00F65392" w:rsidP="00A70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545DE" w:rsidRDefault="00F65392" w:rsidP="00A70A28">
            <w:pPr>
              <w:jc w:val="both"/>
            </w:pPr>
            <w:r w:rsidRPr="00A545DE">
              <w:t>ГОСТ 31985-2013 «Услуги общественного питания. Термины и определения»</w:t>
            </w:r>
          </w:p>
        </w:tc>
        <w:tc>
          <w:tcPr>
            <w:tcW w:w="1501" w:type="dxa"/>
          </w:tcPr>
          <w:p w:rsidR="00F65392" w:rsidRPr="00A545DE" w:rsidRDefault="00F65392" w:rsidP="00A70A28">
            <w:pPr>
              <w:jc w:val="both"/>
            </w:pPr>
          </w:p>
        </w:tc>
        <w:tc>
          <w:tcPr>
            <w:tcW w:w="1642" w:type="dxa"/>
            <w:vMerge/>
          </w:tcPr>
          <w:p w:rsidR="00F65392" w:rsidRPr="00A545DE" w:rsidRDefault="00F65392" w:rsidP="00A70A28">
            <w:pPr>
              <w:jc w:val="both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545DE" w:rsidRDefault="00F65392" w:rsidP="00A70A28">
            <w:pPr>
              <w:jc w:val="both"/>
            </w:pPr>
            <w:r w:rsidRPr="00A545DE">
              <w:t>ГОСТ 30389-2013 «Услуги общественного питания. Предприятия общественного питания. Классификация и общие требования»</w:t>
            </w:r>
          </w:p>
        </w:tc>
        <w:tc>
          <w:tcPr>
            <w:tcW w:w="1501" w:type="dxa"/>
          </w:tcPr>
          <w:p w:rsidR="00F65392" w:rsidRDefault="00F65392" w:rsidP="00A70A28">
            <w:pPr>
              <w:jc w:val="both"/>
            </w:pPr>
          </w:p>
          <w:p w:rsidR="00F65392" w:rsidRDefault="00F65392" w:rsidP="00A70A28">
            <w:pPr>
              <w:jc w:val="both"/>
            </w:pPr>
          </w:p>
          <w:p w:rsidR="00F65392" w:rsidRPr="00A545DE" w:rsidRDefault="00F65392" w:rsidP="00A70A28">
            <w:pPr>
              <w:jc w:val="both"/>
            </w:pPr>
          </w:p>
        </w:tc>
        <w:tc>
          <w:tcPr>
            <w:tcW w:w="1642" w:type="dxa"/>
            <w:vMerge/>
          </w:tcPr>
          <w:p w:rsidR="00F65392" w:rsidRPr="00A545DE" w:rsidRDefault="00F65392" w:rsidP="00A70A28">
            <w:pPr>
              <w:jc w:val="both"/>
            </w:pPr>
          </w:p>
        </w:tc>
      </w:tr>
      <w:tr w:rsidR="00F65392" w:rsidRPr="00A8365C" w:rsidTr="00A4152C"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4936" w:type="dxa"/>
            <w:gridSpan w:val="2"/>
            <w:shd w:val="clear" w:color="auto" w:fill="auto"/>
          </w:tcPr>
          <w:p w:rsidR="00F65392" w:rsidRPr="00A545DE" w:rsidRDefault="00F65392" w:rsidP="00A70A28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 xml:space="preserve"> Информационные средства</w:t>
            </w:r>
          </w:p>
        </w:tc>
        <w:tc>
          <w:tcPr>
            <w:tcW w:w="1501" w:type="dxa"/>
          </w:tcPr>
          <w:p w:rsidR="00F65392" w:rsidRPr="00A545DE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F65392" w:rsidRPr="00A545DE" w:rsidRDefault="00F65392" w:rsidP="00A70A2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F65392" w:rsidRPr="00A8365C" w:rsidTr="00A4152C">
        <w:trPr>
          <w:trHeight w:val="268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2035F0" w:rsidRDefault="00F65392" w:rsidP="00A70A28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A545DE" w:rsidRDefault="00F65392" w:rsidP="00A70A28">
            <w:pPr>
              <w:pStyle w:val="1"/>
              <w:tabs>
                <w:tab w:val="num" w:pos="0"/>
              </w:tabs>
              <w:ind w:firstLine="0"/>
              <w:jc w:val="both"/>
            </w:pPr>
            <w:r w:rsidRPr="00A545DE">
              <w:t xml:space="preserve">Журнал  «Ресторатор» </w:t>
            </w:r>
          </w:p>
        </w:tc>
      </w:tr>
      <w:tr w:rsidR="00F65392" w:rsidRPr="00A8365C" w:rsidTr="00A4152C">
        <w:trPr>
          <w:trHeight w:val="371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2035F0" w:rsidRDefault="00F65392" w:rsidP="00A70A28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A545DE" w:rsidRDefault="00F65392" w:rsidP="00A70A28">
            <w:pPr>
              <w:pStyle w:val="1"/>
              <w:tabs>
                <w:tab w:val="num" w:pos="0"/>
              </w:tabs>
              <w:ind w:firstLine="0"/>
              <w:jc w:val="both"/>
            </w:pPr>
            <w:r w:rsidRPr="00A545DE">
              <w:t>Журнал «Деловая Русь»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2035F0" w:rsidRDefault="00F65392" w:rsidP="00A70A2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A545DE" w:rsidRDefault="00F65392" w:rsidP="00A70A28">
            <w:pPr>
              <w:pStyle w:val="1"/>
              <w:tabs>
                <w:tab w:val="num" w:pos="0"/>
              </w:tabs>
              <w:ind w:firstLine="0"/>
              <w:jc w:val="both"/>
            </w:pPr>
            <w:r w:rsidRPr="00A545DE">
              <w:t xml:space="preserve">Журнал «Оборудование» 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vMerge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Pr="002035F0" w:rsidRDefault="00F65392" w:rsidP="00A70A28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A545DE" w:rsidRDefault="00F65392" w:rsidP="00A70A28">
            <w:pPr>
              <w:jc w:val="both"/>
            </w:pPr>
            <w:r w:rsidRPr="00A545DE">
              <w:t>Журнал «Питание и общество»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http://www.inforvideo.ru/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 xml:space="preserve">http://www.millionmenu.ru/ </w:t>
            </w:r>
          </w:p>
        </w:tc>
      </w:tr>
      <w:tr w:rsidR="00F65392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F65392" w:rsidRPr="00120034" w:rsidRDefault="00F65392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65392" w:rsidRDefault="00F65392" w:rsidP="00A70A28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F65392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http://www.gastronom.ru/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 xml:space="preserve">http://s-l-s.ru/ 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 xml:space="preserve">http://cheflab.org/ 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http://knigakulinara.ru/books/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http://www.restoran.ru/</w:t>
            </w:r>
          </w:p>
        </w:tc>
      </w:tr>
      <w:tr w:rsidR="00C82564" w:rsidRPr="00A8365C" w:rsidTr="00A4152C">
        <w:trPr>
          <w:trHeight w:val="420"/>
        </w:trPr>
        <w:tc>
          <w:tcPr>
            <w:tcW w:w="1776" w:type="dxa"/>
            <w:shd w:val="clear" w:color="auto" w:fill="auto"/>
          </w:tcPr>
          <w:p w:rsidR="00C82564" w:rsidRPr="00120034" w:rsidRDefault="00C82564" w:rsidP="00A70A28">
            <w:pPr>
              <w:tabs>
                <w:tab w:val="left" w:pos="720"/>
              </w:tabs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2564" w:rsidRDefault="00C82564" w:rsidP="00A70A28">
            <w:pPr>
              <w:tabs>
                <w:tab w:val="left" w:pos="720"/>
              </w:tabs>
              <w:jc w:val="center"/>
            </w:pPr>
            <w:r>
              <w:t>12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C82564" w:rsidRPr="00C82564" w:rsidRDefault="00C82564" w:rsidP="00C82564">
            <w:pPr>
              <w:outlineLvl w:val="0"/>
            </w:pPr>
            <w:r w:rsidRPr="00C82564">
              <w:rPr>
                <w:sz w:val="22"/>
                <w:szCs w:val="22"/>
              </w:rPr>
              <w:t>http://supercook.ru</w:t>
            </w:r>
          </w:p>
        </w:tc>
      </w:tr>
    </w:tbl>
    <w:p w:rsidR="00F65392" w:rsidRDefault="00F65392" w:rsidP="00A70A28">
      <w:pPr>
        <w:tabs>
          <w:tab w:val="left" w:pos="720"/>
        </w:tabs>
        <w:rPr>
          <w:b/>
          <w:caps/>
        </w:rPr>
      </w:pPr>
    </w:p>
    <w:p w:rsidR="00F65392" w:rsidRDefault="00F65392" w:rsidP="00A70A28">
      <w:pPr>
        <w:tabs>
          <w:tab w:val="left" w:pos="720"/>
        </w:tabs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ind w:firstLine="900"/>
        <w:jc w:val="center"/>
        <w:rPr>
          <w:b/>
          <w:caps/>
        </w:rPr>
      </w:pPr>
    </w:p>
    <w:p w:rsidR="00F65392" w:rsidRPr="00DB3A80" w:rsidRDefault="00F65392" w:rsidP="00A70A28">
      <w:pPr>
        <w:tabs>
          <w:tab w:val="left" w:pos="720"/>
        </w:tabs>
        <w:ind w:firstLine="900"/>
        <w:jc w:val="center"/>
        <w:rPr>
          <w:b/>
          <w:caps/>
        </w:rPr>
      </w:pPr>
      <w:r>
        <w:rPr>
          <w:b/>
          <w:caps/>
        </w:rPr>
        <w:t xml:space="preserve">5. </w:t>
      </w:r>
      <w:r w:rsidRPr="00DB3A80">
        <w:rPr>
          <w:b/>
          <w:caps/>
        </w:rPr>
        <w:t xml:space="preserve"> Мате</w:t>
      </w:r>
      <w:r>
        <w:rPr>
          <w:b/>
          <w:caps/>
        </w:rPr>
        <w:t>риально-техническое обеспечение профессионального модуля</w:t>
      </w:r>
    </w:p>
    <w:p w:rsidR="00F65392" w:rsidRDefault="00F65392" w:rsidP="00A70A28">
      <w:pPr>
        <w:spacing w:before="240" w:after="240"/>
        <w:ind w:firstLine="540"/>
        <w:jc w:val="both"/>
      </w:pPr>
      <w:r>
        <w:t xml:space="preserve">В таблице 5 представлены общеуниверситетские ресурсы и ресурсы колледжа, которые должны быть использованы для полноценного изучения дисциплины. </w:t>
      </w:r>
    </w:p>
    <w:p w:rsidR="00F65392" w:rsidRDefault="00F65392" w:rsidP="00A70A28">
      <w:pPr>
        <w:spacing w:before="240" w:after="240"/>
        <w:ind w:firstLine="540"/>
        <w:jc w:val="both"/>
      </w:pPr>
      <w:r>
        <w:t>Таблица 5 – Сведения об оснащенности образовательного процесса специализированным и лабораторным оборудованием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99"/>
        <w:gridCol w:w="834"/>
        <w:gridCol w:w="3844"/>
        <w:gridCol w:w="913"/>
        <w:gridCol w:w="1497"/>
      </w:tblGrid>
      <w:tr w:rsidR="00F65392" w:rsidRPr="006405F2" w:rsidTr="00F65392">
        <w:tc>
          <w:tcPr>
            <w:tcW w:w="3227" w:type="dxa"/>
            <w:gridSpan w:val="2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Используемые специализированные аудитории и лаборатории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Перечень оборудования и систем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Примечание</w:t>
            </w:r>
          </w:p>
        </w:tc>
      </w:tr>
      <w:tr w:rsidR="00F65392" w:rsidRPr="006405F2" w:rsidTr="00F65392">
        <w:tc>
          <w:tcPr>
            <w:tcW w:w="828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№</w:t>
            </w:r>
          </w:p>
        </w:tc>
        <w:tc>
          <w:tcPr>
            <w:tcW w:w="2399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Наименование</w:t>
            </w:r>
          </w:p>
        </w:tc>
        <w:tc>
          <w:tcPr>
            <w:tcW w:w="834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№ п/п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Наименование</w:t>
            </w:r>
          </w:p>
        </w:tc>
        <w:tc>
          <w:tcPr>
            <w:tcW w:w="913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  <w:r w:rsidRPr="006405F2">
              <w:t>Кол.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>
            <w:pPr>
              <w:jc w:val="center"/>
            </w:pPr>
          </w:p>
        </w:tc>
      </w:tr>
      <w:tr w:rsidR="00F65392" w:rsidRPr="006405F2" w:rsidTr="00F65392">
        <w:trPr>
          <w:trHeight w:val="25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Лекционная аудитория</w:t>
            </w:r>
            <w:r>
              <w:t xml:space="preserve"> (ауд. 1104, 1105)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Ноутбук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215"/>
        </w:trPr>
        <w:tc>
          <w:tcPr>
            <w:tcW w:w="828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2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Мультимедиапроектор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215"/>
        </w:trPr>
        <w:tc>
          <w:tcPr>
            <w:tcW w:w="828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3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 xml:space="preserve">Наглядные пособия (планшеты по технологии продуктов общественного питания)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5"/>
        </w:trPr>
        <w:tc>
          <w:tcPr>
            <w:tcW w:w="828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4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Комплект учебно – методической документации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623"/>
        </w:trPr>
        <w:tc>
          <w:tcPr>
            <w:tcW w:w="828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5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 xml:space="preserve">Комплект бланков технологической документации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 w:val="restart"/>
            <w:shd w:val="clear" w:color="auto" w:fill="auto"/>
            <w:vAlign w:val="center"/>
          </w:tcPr>
          <w:p w:rsidR="00F65392" w:rsidRPr="006405F2" w:rsidRDefault="00F65392" w:rsidP="00A70A28">
            <w:pPr>
              <w:pStyle w:val="af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Технологический зал</w:t>
            </w:r>
            <w:r>
              <w:t xml:space="preserve"> (ауд. 1106)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Электрическая плита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2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 xml:space="preserve">Параконвекционный шкаф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3</w:t>
            </w:r>
          </w:p>
        </w:tc>
        <w:tc>
          <w:tcPr>
            <w:tcW w:w="3844" w:type="dxa"/>
            <w:shd w:val="clear" w:color="auto" w:fill="auto"/>
          </w:tcPr>
          <w:p w:rsidR="00F65392" w:rsidRPr="00642B16" w:rsidRDefault="00F65392" w:rsidP="00A70A28">
            <w:r>
              <w:t>К</w:t>
            </w:r>
            <w:r w:rsidRPr="00642B16">
              <w:t>онвекционная печь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4</w:t>
            </w:r>
          </w:p>
        </w:tc>
        <w:tc>
          <w:tcPr>
            <w:tcW w:w="3844" w:type="dxa"/>
            <w:shd w:val="clear" w:color="auto" w:fill="auto"/>
          </w:tcPr>
          <w:p w:rsidR="00F65392" w:rsidRDefault="00F65392" w:rsidP="00A70A28">
            <w:r>
              <w:t>Микроволновая печь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Default="00F65392" w:rsidP="00A70A28">
            <w:pPr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5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Электрическая мясорубка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326"/>
        </w:trPr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6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Холодильники бытовые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79"/>
        </w:trPr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7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Холодильный ларь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rPr>
          <w:trHeight w:val="79"/>
        </w:trPr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8</w:t>
            </w:r>
          </w:p>
        </w:tc>
        <w:tc>
          <w:tcPr>
            <w:tcW w:w="3844" w:type="dxa"/>
            <w:shd w:val="clear" w:color="auto" w:fill="auto"/>
          </w:tcPr>
          <w:p w:rsidR="00F65392" w:rsidRDefault="00F65392" w:rsidP="00A70A28">
            <w:r w:rsidRPr="006405F2">
              <w:t>Электрическ</w:t>
            </w:r>
            <w:r>
              <w:t>ий миксер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Default="00F65392" w:rsidP="00A70A28">
            <w:pPr>
              <w:jc w:val="center"/>
            </w:pPr>
            <w:r>
              <w:t>2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9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Производственные столы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5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>Разделочные доски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11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 w:rsidRPr="006405F2">
              <w:t xml:space="preserve">Ножи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12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Кухонная посуда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2399" w:type="dxa"/>
            <w:vMerge/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13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Гастроемкости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  <w:tr w:rsidR="00F65392" w:rsidRPr="006405F2" w:rsidTr="00F65392"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5392" w:rsidRPr="006405F2" w:rsidRDefault="00F65392" w:rsidP="00A70A28"/>
        </w:tc>
        <w:tc>
          <w:tcPr>
            <w:tcW w:w="2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5392" w:rsidRPr="006405F2" w:rsidRDefault="00F65392" w:rsidP="00A70A28"/>
        </w:tc>
        <w:tc>
          <w:tcPr>
            <w:tcW w:w="834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>
              <w:t>14</w:t>
            </w:r>
          </w:p>
        </w:tc>
        <w:tc>
          <w:tcPr>
            <w:tcW w:w="3844" w:type="dxa"/>
            <w:shd w:val="clear" w:color="auto" w:fill="auto"/>
          </w:tcPr>
          <w:p w:rsidR="00F65392" w:rsidRPr="006405F2" w:rsidRDefault="00F65392" w:rsidP="00A70A28">
            <w:r>
              <w:t>Мелкий силиконовый инвентарь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392" w:rsidRPr="006405F2" w:rsidRDefault="00F65392" w:rsidP="00A70A28">
            <w:pPr>
              <w:jc w:val="center"/>
            </w:pPr>
            <w:r w:rsidRPr="006405F2">
              <w:t>10</w:t>
            </w:r>
          </w:p>
        </w:tc>
        <w:tc>
          <w:tcPr>
            <w:tcW w:w="1497" w:type="dxa"/>
            <w:shd w:val="clear" w:color="auto" w:fill="auto"/>
          </w:tcPr>
          <w:p w:rsidR="00F65392" w:rsidRPr="006405F2" w:rsidRDefault="00F65392" w:rsidP="00A70A28"/>
        </w:tc>
      </w:tr>
    </w:tbl>
    <w:p w:rsidR="00F65392" w:rsidRDefault="00F65392" w:rsidP="00A70A28">
      <w:pPr>
        <w:tabs>
          <w:tab w:val="left" w:pos="720"/>
        </w:tabs>
        <w:jc w:val="center"/>
        <w:rPr>
          <w:b/>
          <w:caps/>
        </w:rPr>
      </w:pPr>
    </w:p>
    <w:p w:rsidR="00F65392" w:rsidRPr="002F6893" w:rsidRDefault="00F65392" w:rsidP="00A70A28">
      <w:pPr>
        <w:ind w:right="-34" w:firstLine="426"/>
        <w:rPr>
          <w:sz w:val="16"/>
          <w:szCs w:val="16"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A4152C" w:rsidRDefault="00A4152C" w:rsidP="00A70A28">
      <w:pPr>
        <w:tabs>
          <w:tab w:val="left" w:pos="720"/>
        </w:tabs>
        <w:jc w:val="center"/>
        <w:rPr>
          <w:b/>
          <w:caps/>
        </w:rPr>
      </w:pPr>
    </w:p>
    <w:p w:rsidR="00F65392" w:rsidRDefault="00F65392" w:rsidP="00A70A28">
      <w:pPr>
        <w:tabs>
          <w:tab w:val="left" w:pos="720"/>
        </w:tabs>
        <w:jc w:val="center"/>
        <w:rPr>
          <w:b/>
          <w:caps/>
        </w:rPr>
      </w:pPr>
      <w:r>
        <w:rPr>
          <w:b/>
          <w:caps/>
        </w:rPr>
        <w:t>6.</w:t>
      </w:r>
      <w:r w:rsidRPr="00DB3A80">
        <w:rPr>
          <w:b/>
          <w:caps/>
        </w:rPr>
        <w:t xml:space="preserve"> Форма и методика проведения текущего контроля успеваемости и промежуточной аттестации студентов</w:t>
      </w:r>
    </w:p>
    <w:p w:rsidR="00F65392" w:rsidRDefault="00F65392" w:rsidP="00A70A28">
      <w:pPr>
        <w:tabs>
          <w:tab w:val="left" w:pos="720"/>
        </w:tabs>
        <w:ind w:firstLine="540"/>
        <w:jc w:val="both"/>
      </w:pPr>
    </w:p>
    <w:p w:rsidR="00F65392" w:rsidRDefault="00F65392" w:rsidP="00A70A28">
      <w:pPr>
        <w:tabs>
          <w:tab w:val="left" w:pos="720"/>
        </w:tabs>
        <w:ind w:firstLine="540"/>
        <w:jc w:val="both"/>
      </w:pPr>
      <w:r>
        <w:t>Таблица 6 - Формы и методы контроля результатов обучения</w:t>
      </w:r>
    </w:p>
    <w:p w:rsidR="00F65392" w:rsidRDefault="00F65392" w:rsidP="00A70A28">
      <w:pPr>
        <w:tabs>
          <w:tab w:val="left" w:pos="720"/>
        </w:tabs>
        <w:ind w:firstLine="540"/>
        <w:jc w:val="both"/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9"/>
        <w:gridCol w:w="2974"/>
        <w:gridCol w:w="13"/>
      </w:tblGrid>
      <w:tr w:rsidR="00F65392" w:rsidRPr="00A03A34" w:rsidTr="00F65392">
        <w:trPr>
          <w:gridAfter w:val="1"/>
          <w:wAfter w:w="13" w:type="dxa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92" w:rsidRPr="00EC46A9" w:rsidRDefault="00F65392" w:rsidP="00A70A28">
            <w:pPr>
              <w:jc w:val="center"/>
              <w:rPr>
                <w:bCs/>
              </w:rPr>
            </w:pPr>
            <w:r w:rsidRPr="00EC46A9">
              <w:rPr>
                <w:bCs/>
              </w:rPr>
              <w:t>Результаты обучения</w:t>
            </w:r>
          </w:p>
          <w:p w:rsidR="00F65392" w:rsidRPr="00EC46A9" w:rsidRDefault="00F65392" w:rsidP="00A70A28">
            <w:pPr>
              <w:jc w:val="center"/>
              <w:rPr>
                <w:bCs/>
              </w:rPr>
            </w:pPr>
            <w:r w:rsidRPr="00EC46A9">
              <w:rPr>
                <w:bCs/>
              </w:rPr>
              <w:t>(освоенные умения, усвоенные знания)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92" w:rsidRPr="00EC46A9" w:rsidRDefault="00F65392" w:rsidP="00A70A28">
            <w:pPr>
              <w:jc w:val="center"/>
              <w:rPr>
                <w:bCs/>
              </w:rPr>
            </w:pPr>
            <w:r w:rsidRPr="00EC46A9">
              <w:t xml:space="preserve">Формы и методы контроля и оценки результатов обучения </w:t>
            </w:r>
          </w:p>
        </w:tc>
      </w:tr>
      <w:tr w:rsidR="00F65392" w:rsidRPr="00A03A34" w:rsidTr="00F65392">
        <w:trPr>
          <w:gridAfter w:val="1"/>
          <w:wAfter w:w="13" w:type="dxa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A03A34" w:rsidRDefault="00F65392" w:rsidP="00A70A28">
            <w:pPr>
              <w:jc w:val="center"/>
              <w:rPr>
                <w:bCs/>
                <w:i/>
                <w:sz w:val="20"/>
                <w:szCs w:val="20"/>
              </w:rPr>
            </w:pPr>
            <w:r w:rsidRPr="00A03A34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A03A34" w:rsidRDefault="00F65392" w:rsidP="00A70A28">
            <w:pPr>
              <w:jc w:val="center"/>
              <w:rPr>
                <w:bCs/>
                <w:i/>
                <w:sz w:val="20"/>
                <w:szCs w:val="20"/>
              </w:rPr>
            </w:pPr>
            <w:r w:rsidRPr="00A03A3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65392" w:rsidRPr="00A03A34" w:rsidTr="00F65392">
        <w:trPr>
          <w:gridAfter w:val="1"/>
          <w:wAfter w:w="13" w:type="dxa"/>
          <w:trHeight w:val="2719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A70A28">
            <w:pPr>
              <w:rPr>
                <w:bCs/>
              </w:rPr>
            </w:pPr>
            <w:r w:rsidRPr="00EC46A9">
              <w:rPr>
                <w:bCs/>
              </w:rPr>
              <w:t xml:space="preserve">Умения: 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органолептически оценивать качество продуктов;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использовать различные способы и приемы приготовления сложных холодных и горячих десертов;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rPr>
                <w:rFonts w:cs="Arial"/>
                <w:szCs w:val="22"/>
              </w:rPr>
              <w:t xml:space="preserve">проводить расчеты </w:t>
            </w:r>
            <w:r w:rsidRPr="00B9676A">
              <w:t>по формулам;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выбирать и безопасно пользоваться производственным инвентарем и технологическим оборудованием;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выбирать варианты оформления сложных холодных и горячих десертов;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принимать решения по организации процессов приготовления сложных холодных и горячих десертов;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выбирать способы сервировки и подачи сложных холодных и горячих десертов;</w:t>
            </w:r>
          </w:p>
          <w:p w:rsidR="00A4152C" w:rsidRPr="00B9676A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  <w:rPr>
                <w:spacing w:val="-8"/>
              </w:rPr>
            </w:pPr>
            <w:r w:rsidRPr="00B9676A">
              <w:t>о</w:t>
            </w:r>
            <w:r w:rsidRPr="00B9676A">
              <w:rPr>
                <w:spacing w:val="-8"/>
              </w:rPr>
              <w:t>ценивать качество и безопасность готовой продукции;</w:t>
            </w:r>
          </w:p>
          <w:p w:rsidR="00F65392" w:rsidRPr="00A4152C" w:rsidRDefault="00A4152C" w:rsidP="00A4152C">
            <w:pPr>
              <w:tabs>
                <w:tab w:val="left" w:pos="360"/>
                <w:tab w:val="left" w:pos="557"/>
              </w:tabs>
              <w:spacing w:line="235" w:lineRule="auto"/>
              <w:ind w:firstLine="284"/>
              <w:jc w:val="both"/>
            </w:pPr>
            <w:r>
              <w:t>оформлять документацию.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92" w:rsidRPr="00EC46A9" w:rsidRDefault="00F65392" w:rsidP="00A7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C46A9">
              <w:rPr>
                <w:bCs/>
              </w:rPr>
              <w:t>Устные опросы, тестовые задания</w:t>
            </w:r>
          </w:p>
        </w:tc>
      </w:tr>
      <w:tr w:rsidR="00F65392" w:rsidRPr="00A03A34" w:rsidTr="00F65392">
        <w:trPr>
          <w:cantSplit/>
          <w:trHeight w:val="159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F65392">
            <w:r w:rsidRPr="00EC46A9">
              <w:t>Применения</w:t>
            </w:r>
          </w:p>
          <w:p w:rsidR="00B51B4D" w:rsidRPr="00B9676A" w:rsidRDefault="00B51B4D" w:rsidP="00B51B4D">
            <w:pPr>
              <w:jc w:val="both"/>
            </w:pPr>
            <w:r w:rsidRPr="00B9676A">
              <w:t>расчета массы сырья для приготовления холодного и горячего десерта;</w:t>
            </w:r>
          </w:p>
          <w:p w:rsidR="00B51B4D" w:rsidRPr="00B9676A" w:rsidRDefault="00B51B4D" w:rsidP="00B51B4D">
            <w:pPr>
              <w:jc w:val="both"/>
            </w:pPr>
            <w:r w:rsidRPr="00B9676A"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B51B4D" w:rsidRPr="00B9676A" w:rsidRDefault="00B51B4D" w:rsidP="00B51B4D">
            <w:pPr>
              <w:jc w:val="both"/>
            </w:pPr>
            <w:r w:rsidRPr="00B9676A">
              <w:t>приготовления отделочных видов теста для сложных холодных десертов;</w:t>
            </w:r>
          </w:p>
          <w:p w:rsidR="00B51B4D" w:rsidRPr="00B9676A" w:rsidRDefault="00B51B4D" w:rsidP="00B51B4D">
            <w:pPr>
              <w:jc w:val="both"/>
            </w:pPr>
            <w:r w:rsidRPr="00B9676A">
              <w:t>оформления и отделки сложных холодных и горячих десертов;</w:t>
            </w:r>
          </w:p>
          <w:p w:rsidR="00B51B4D" w:rsidRPr="00B9676A" w:rsidRDefault="00B51B4D" w:rsidP="00B51B4D">
            <w:pPr>
              <w:jc w:val="both"/>
            </w:pPr>
            <w:r w:rsidRPr="00B9676A">
              <w:t>контроля качества и безопасности готовой продукции;</w:t>
            </w:r>
          </w:p>
          <w:p w:rsidR="00F65392" w:rsidRPr="00EC46A9" w:rsidRDefault="00F65392" w:rsidP="00F65392">
            <w:pPr>
              <w:rPr>
                <w:bCs/>
              </w:rPr>
            </w:pPr>
            <w:r w:rsidRPr="00EC46A9">
              <w:t xml:space="preserve">Строить аппаратно-технологические схемы по технологии приготовления </w:t>
            </w:r>
            <w:r w:rsidR="002440E9">
              <w:t xml:space="preserve">сладких </w:t>
            </w:r>
            <w:r w:rsidRPr="00EC46A9">
              <w:t>блюд.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F65392">
            <w:pPr>
              <w:rPr>
                <w:bCs/>
              </w:rPr>
            </w:pPr>
            <w:r w:rsidRPr="00EC46A9">
              <w:rPr>
                <w:bCs/>
              </w:rPr>
              <w:t xml:space="preserve">Экспертная оценка приобретенных навыков на лабораторно -  практических и практических занятиях. </w:t>
            </w:r>
          </w:p>
          <w:p w:rsidR="00F65392" w:rsidRPr="00EC46A9" w:rsidRDefault="00F65392" w:rsidP="00F65392">
            <w:pPr>
              <w:rPr>
                <w:bCs/>
              </w:rPr>
            </w:pPr>
            <w:r w:rsidRPr="00EC46A9">
              <w:rPr>
                <w:bCs/>
              </w:rPr>
              <w:t xml:space="preserve">Индивидуальные задания – лабораторно –практическое задание. </w:t>
            </w:r>
          </w:p>
          <w:p w:rsidR="00F65392" w:rsidRPr="00EC46A9" w:rsidRDefault="00F65392" w:rsidP="00F65392">
            <w:pPr>
              <w:rPr>
                <w:bCs/>
              </w:rPr>
            </w:pPr>
            <w:r w:rsidRPr="00EC46A9">
              <w:rPr>
                <w:bCs/>
              </w:rPr>
              <w:t>Публичная защита</w:t>
            </w:r>
          </w:p>
        </w:tc>
      </w:tr>
      <w:tr w:rsidR="00F65392" w:rsidRPr="00A03A34" w:rsidTr="00F65392">
        <w:trPr>
          <w:cantSplit/>
          <w:trHeight w:val="159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F6539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28" w:lineRule="auto"/>
              <w:jc w:val="both"/>
            </w:pPr>
            <w:r w:rsidRPr="00EC46A9">
              <w:lastRenderedPageBreak/>
              <w:t>Знания: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spacing w:line="235" w:lineRule="auto"/>
              <w:ind w:firstLine="284"/>
              <w:jc w:val="both"/>
            </w:pPr>
            <w:r w:rsidRPr="00B9676A">
              <w:t>ассортимент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основные критерии оценки качества готовых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методы приготовления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правила охлаждения и замораживания основ для приготовления сложных холодных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варианты комбинирования различных способов приготовления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начинки, соусы и глазури для отдельных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варианты оформления и технику декорирования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актуальные направления в приготовлении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сервировка и подача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температурный режим охлаждения и замораживания основ для приготовления сложных холодных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требования к безопасности хранения сложных холодных и горячих десертов;</w:t>
            </w:r>
          </w:p>
          <w:p w:rsidR="00F35613" w:rsidRPr="00B9676A" w:rsidRDefault="00F35613" w:rsidP="00F35613">
            <w:pPr>
              <w:tabs>
                <w:tab w:val="left" w:pos="370"/>
                <w:tab w:val="left" w:pos="557"/>
              </w:tabs>
              <w:ind w:firstLine="284"/>
              <w:jc w:val="both"/>
            </w:pPr>
            <w:r w:rsidRPr="00B9676A"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F65392" w:rsidRPr="00EC46A9" w:rsidRDefault="00F35613" w:rsidP="00F35613">
            <w:pPr>
              <w:tabs>
                <w:tab w:val="left" w:pos="370"/>
                <w:tab w:val="left" w:pos="567"/>
              </w:tabs>
              <w:ind w:firstLine="284"/>
              <w:jc w:val="both"/>
            </w:pPr>
            <w:r w:rsidRPr="00B9676A">
              <w:t>требования к безопасности хранения промышленных полуфабрикатов для приготовления сложных холодных и горячих</w:t>
            </w:r>
            <w:r>
              <w:t xml:space="preserve"> десертов. 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92" w:rsidRPr="00EC46A9" w:rsidRDefault="00F65392" w:rsidP="00F65392">
            <w:pPr>
              <w:rPr>
                <w:bCs/>
              </w:rPr>
            </w:pPr>
            <w:r w:rsidRPr="00EC46A9">
              <w:rPr>
                <w:bCs/>
              </w:rPr>
              <w:t>Письменные контрольные тесты 1,2,3,4,5, 6</w:t>
            </w:r>
          </w:p>
        </w:tc>
      </w:tr>
    </w:tbl>
    <w:p w:rsidR="00F65392" w:rsidRDefault="00F65392" w:rsidP="00F65392"/>
    <w:p w:rsidR="00F65392" w:rsidRDefault="00F65392" w:rsidP="00F65392"/>
    <w:p w:rsidR="00646CFC" w:rsidRDefault="00646CFC" w:rsidP="00646CFC">
      <w:pPr>
        <w:keepNext/>
        <w:jc w:val="center"/>
        <w:rPr>
          <w:b/>
        </w:rPr>
      </w:pPr>
      <w:r>
        <w:rPr>
          <w:b/>
        </w:rPr>
        <w:t>6.1</w:t>
      </w:r>
      <w:r w:rsidRPr="003D3A27">
        <w:rPr>
          <w:b/>
        </w:rPr>
        <w:t>ТЕМАТИЧЕСКАЯ СТРУКТУРА КОНТРОЛЬНО-ИЗМЕРИТЕЛЬНЫХ МАТЕРИАЛОВ.</w:t>
      </w:r>
    </w:p>
    <w:p w:rsidR="00646CFC" w:rsidRPr="003D3A27" w:rsidRDefault="00646CFC" w:rsidP="00646CFC">
      <w:pPr>
        <w:keepNext/>
        <w:jc w:val="center"/>
        <w:rPr>
          <w:b/>
        </w:rPr>
      </w:pPr>
    </w:p>
    <w:p w:rsidR="00646CFC" w:rsidRDefault="00646CFC" w:rsidP="00646CFC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Ответы на вопросы оцениваются по 5-бальной шкале, ответы анализируются и планируются конкретные мероприятия по улучшению знаний каждым студентом нужного материала.</w:t>
      </w:r>
    </w:p>
    <w:p w:rsidR="00646CFC" w:rsidRDefault="00646CFC" w:rsidP="00646CFC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 xml:space="preserve">Оценки </w:t>
      </w:r>
      <w:r w:rsidRPr="00993925">
        <w:rPr>
          <w:b/>
          <w:i/>
          <w:color w:val="000000"/>
          <w:w w:val="102"/>
        </w:rPr>
        <w:t>ОТЛИЧНО</w:t>
      </w:r>
      <w:r>
        <w:rPr>
          <w:color w:val="000000"/>
          <w:w w:val="102"/>
        </w:rPr>
        <w:t>» - заслуживает студент, показавший систематический характер знаний и обнаруживший умение свободно выполнять задание.</w:t>
      </w:r>
    </w:p>
    <w:p w:rsidR="00646CFC" w:rsidRDefault="00646CFC" w:rsidP="00646CFC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Оценка «</w:t>
      </w:r>
      <w:r w:rsidRPr="0027471C">
        <w:rPr>
          <w:b/>
          <w:i/>
          <w:color w:val="000000"/>
          <w:w w:val="102"/>
        </w:rPr>
        <w:t>ХОРОШО</w:t>
      </w:r>
      <w:r>
        <w:rPr>
          <w:color w:val="000000"/>
          <w:w w:val="102"/>
        </w:rPr>
        <w:t>» - выставляется студенту при тех же условиях, что и отлично. Однако в работе имеются не существенные ошибки.</w:t>
      </w:r>
    </w:p>
    <w:p w:rsidR="00646CFC" w:rsidRDefault="00646CFC" w:rsidP="00646CFC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Оценка «</w:t>
      </w:r>
      <w:r w:rsidRPr="0027471C">
        <w:rPr>
          <w:b/>
          <w:i/>
          <w:color w:val="000000"/>
          <w:w w:val="102"/>
        </w:rPr>
        <w:t>УДОВЛЕТВОРИТЕЛЬНО</w:t>
      </w:r>
      <w:r>
        <w:rPr>
          <w:color w:val="000000"/>
          <w:w w:val="102"/>
        </w:rPr>
        <w:t>» - связана с тем, что допущенные ошибки существенны.</w:t>
      </w:r>
    </w:p>
    <w:p w:rsidR="00646CFC" w:rsidRPr="00E434DA" w:rsidRDefault="00646CFC" w:rsidP="00646CFC">
      <w:pPr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lastRenderedPageBreak/>
        <w:t>Оценка «</w:t>
      </w:r>
      <w:r w:rsidRPr="0027471C">
        <w:rPr>
          <w:b/>
          <w:i/>
          <w:color w:val="000000"/>
          <w:w w:val="102"/>
        </w:rPr>
        <w:t>НЕУДОВЛЕТВОРИТЕЛЬНО</w:t>
      </w:r>
      <w:r>
        <w:rPr>
          <w:color w:val="000000"/>
          <w:w w:val="102"/>
        </w:rPr>
        <w:t>» - выставляется студенту, если обнаружены существенные проблемы в знаниях, допущены принципиальные ошибки при выполнении индивидуального задания.</w:t>
      </w:r>
    </w:p>
    <w:p w:rsidR="00646CFC" w:rsidRDefault="00646CFC" w:rsidP="00646CFC">
      <w:pPr>
        <w:ind w:firstLine="720"/>
        <w:jc w:val="center"/>
        <w:rPr>
          <w:b/>
          <w:i/>
        </w:rPr>
      </w:pPr>
      <w:r w:rsidRPr="003D3A27">
        <w:rPr>
          <w:b/>
          <w:i/>
        </w:rPr>
        <w:t>Критерии оценки:</w:t>
      </w:r>
    </w:p>
    <w:p w:rsidR="00646CFC" w:rsidRDefault="00646CFC" w:rsidP="00646CFC">
      <w:pPr>
        <w:tabs>
          <w:tab w:val="left" w:pos="5152"/>
        </w:tabs>
        <w:ind w:firstLine="426"/>
        <w:rPr>
          <w:b/>
          <w:color w:val="000000"/>
          <w:w w:val="102"/>
        </w:rPr>
      </w:pPr>
      <w:r>
        <w:rPr>
          <w:b/>
          <w:color w:val="000000"/>
          <w:w w:val="102"/>
        </w:rPr>
        <w:t>Оценка устного ответа.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«5»</w:t>
      </w:r>
      <w:r>
        <w:rPr>
          <w:color w:val="000000"/>
          <w:w w:val="102"/>
        </w:rPr>
        <w:t xml:space="preserve">: Ответ самостоятельный, полный и правильный на основании изученных теорий. Материал изложен в определенной логической последовательности, литературным языком. 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«4»</w:t>
      </w:r>
      <w:r>
        <w:rPr>
          <w:color w:val="000000"/>
          <w:w w:val="102"/>
        </w:rPr>
        <w:t>: Ответ полный и правильный на основании изученных теорий. Материал изложен в определенной логической последовательности, при этом допущены 2-3несущественные ошибки, исправленные по требованию учителя.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3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Ответ полный, но при этом допущена существенная ошибка или ответ неполный, несвязный.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2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1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Ответ отсутствует.</w:t>
      </w:r>
    </w:p>
    <w:p w:rsidR="00646CFC" w:rsidRDefault="00646CFC" w:rsidP="00646CFC">
      <w:pPr>
        <w:tabs>
          <w:tab w:val="left" w:pos="5152"/>
        </w:tabs>
        <w:ind w:firstLine="426"/>
        <w:rPr>
          <w:color w:val="000000"/>
          <w:w w:val="102"/>
        </w:rPr>
      </w:pPr>
    </w:p>
    <w:p w:rsidR="00646CFC" w:rsidRDefault="00646CFC" w:rsidP="00646CFC">
      <w:pPr>
        <w:tabs>
          <w:tab w:val="left" w:pos="5152"/>
        </w:tabs>
        <w:ind w:firstLine="426"/>
        <w:rPr>
          <w:b/>
          <w:color w:val="000000"/>
          <w:w w:val="102"/>
        </w:rPr>
      </w:pPr>
      <w:r>
        <w:rPr>
          <w:b/>
          <w:color w:val="000000"/>
          <w:w w:val="102"/>
        </w:rPr>
        <w:t>Оценка умений решать расчетные задачи.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«5»</w:t>
      </w:r>
      <w:r>
        <w:rPr>
          <w:color w:val="000000"/>
          <w:w w:val="102"/>
        </w:rPr>
        <w:t>: В логическом рассуждении и решении  нет ошибок, задача решена рациональным способом.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4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В логическом рассуждении и решении  нет существенных ошибок, но задача решена нерациональным способом или допущено не более двух несущественных ошибок.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3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В логическом рассуждении и решении  нетсущественных ошибок, но допущена существенная ошибка в материальных расчетах.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2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Имеются существенные ошибки в  логическом рассуждении и в решении.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1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Отсутствует решение.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</w:p>
    <w:p w:rsidR="00646CFC" w:rsidRDefault="00646CFC" w:rsidP="00646CFC">
      <w:pPr>
        <w:tabs>
          <w:tab w:val="left" w:pos="5152"/>
        </w:tabs>
        <w:ind w:firstLine="426"/>
        <w:rPr>
          <w:b/>
          <w:color w:val="000000"/>
          <w:w w:val="102"/>
        </w:rPr>
      </w:pPr>
      <w:r>
        <w:rPr>
          <w:b/>
          <w:color w:val="000000"/>
          <w:w w:val="102"/>
        </w:rPr>
        <w:t>Оценка письменных контрольных работ.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«5»</w:t>
      </w:r>
      <w:r>
        <w:rPr>
          <w:color w:val="000000"/>
          <w:w w:val="102"/>
        </w:rPr>
        <w:t xml:space="preserve">: Ответ полный и правильный, возможна несущественная ошибка. 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«4»</w:t>
      </w:r>
      <w:r>
        <w:rPr>
          <w:color w:val="000000"/>
          <w:w w:val="102"/>
        </w:rPr>
        <w:t>: Ответ не полный или допущено не более 2-х несущественных ошибок.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3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Работа выполнена не менее чем на половину, допущена одна существенная ошибка и при этом 2-3 не существенных ошибки.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2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Работа выполнена менее чем на половину или содержит несколько существенных ошибок.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 w:rsidRPr="00AF08F3">
        <w:rPr>
          <w:b/>
          <w:color w:val="000000"/>
          <w:w w:val="102"/>
        </w:rPr>
        <w:t>Оценка «</w:t>
      </w:r>
      <w:r>
        <w:rPr>
          <w:b/>
          <w:color w:val="000000"/>
          <w:w w:val="102"/>
        </w:rPr>
        <w:t>1</w:t>
      </w:r>
      <w:r w:rsidRPr="00AF08F3">
        <w:rPr>
          <w:b/>
          <w:color w:val="000000"/>
          <w:w w:val="102"/>
        </w:rPr>
        <w:t>»</w:t>
      </w:r>
      <w:r>
        <w:rPr>
          <w:color w:val="000000"/>
          <w:w w:val="102"/>
        </w:rPr>
        <w:t>: Работа не выполнена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При оценке выполнении письменной контрольной работы необходимо учитывать требования единого орфографического режима. Отметка за итоговую контрольную работу корректирует предшествующие при выставлении отметки за четверть, полугодие, год.</w:t>
      </w:r>
    </w:p>
    <w:p w:rsidR="00646CFC" w:rsidRDefault="00646CFC" w:rsidP="00646CFC">
      <w:pPr>
        <w:tabs>
          <w:tab w:val="left" w:pos="5152"/>
        </w:tabs>
        <w:ind w:firstLine="426"/>
        <w:rPr>
          <w:color w:val="000000"/>
          <w:w w:val="102"/>
        </w:rPr>
      </w:pPr>
    </w:p>
    <w:p w:rsidR="00646CFC" w:rsidRDefault="00646CFC" w:rsidP="00646CFC">
      <w:pPr>
        <w:tabs>
          <w:tab w:val="left" w:pos="5152"/>
        </w:tabs>
        <w:ind w:firstLine="426"/>
        <w:rPr>
          <w:b/>
          <w:color w:val="000000"/>
          <w:w w:val="102"/>
        </w:rPr>
      </w:pPr>
      <w:r>
        <w:rPr>
          <w:b/>
          <w:color w:val="000000"/>
          <w:w w:val="102"/>
        </w:rPr>
        <w:t>Оценка за тест выставляется с учетом коэффициента усвоения.</w:t>
      </w:r>
    </w:p>
    <w:p w:rsidR="00646CFC" w:rsidRPr="00E434DA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К</w:t>
      </w:r>
      <w:r>
        <w:rPr>
          <w:color w:val="000000"/>
          <w:w w:val="102"/>
          <w:vertAlign w:val="subscript"/>
        </w:rPr>
        <w:t>усв.</w:t>
      </w:r>
      <w:r>
        <w:rPr>
          <w:color w:val="000000"/>
          <w:w w:val="102"/>
        </w:rPr>
        <w:t>=</w:t>
      </w:r>
      <w:r>
        <w:rPr>
          <w:color w:val="000000"/>
          <w:w w:val="102"/>
          <w:lang w:val="en-US"/>
        </w:rPr>
        <w:t>a</w:t>
      </w:r>
      <w:r>
        <w:rPr>
          <w:color w:val="000000"/>
          <w:w w:val="102"/>
        </w:rPr>
        <w:t>/</w:t>
      </w:r>
      <w:r>
        <w:rPr>
          <w:color w:val="000000"/>
          <w:w w:val="102"/>
          <w:lang w:val="en-US"/>
        </w:rPr>
        <w:t>b</w:t>
      </w:r>
    </w:p>
    <w:p w:rsidR="00646CFC" w:rsidRPr="00A560A4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  <w:lang w:val="en-US"/>
        </w:rPr>
        <w:t>a</w:t>
      </w:r>
      <w:r w:rsidRPr="00A560A4">
        <w:rPr>
          <w:color w:val="000000"/>
          <w:w w:val="102"/>
        </w:rPr>
        <w:t xml:space="preserve"> –</w:t>
      </w:r>
      <w:r>
        <w:rPr>
          <w:color w:val="000000"/>
          <w:w w:val="102"/>
        </w:rPr>
        <w:t xml:space="preserve"> количество правильно выполненных операций;</w:t>
      </w:r>
    </w:p>
    <w:p w:rsidR="00646CFC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  <w:lang w:val="en-US"/>
        </w:rPr>
        <w:t>b</w:t>
      </w:r>
      <w:r>
        <w:rPr>
          <w:color w:val="000000"/>
          <w:w w:val="102"/>
        </w:rPr>
        <w:t xml:space="preserve"> – общее количество существенных операций.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4"/>
        <w:gridCol w:w="2464"/>
        <w:gridCol w:w="2464"/>
      </w:tblGrid>
      <w:tr w:rsidR="00646CFC" w:rsidRPr="008C4F87" w:rsidTr="00B04EDF">
        <w:tc>
          <w:tcPr>
            <w:tcW w:w="2463" w:type="dxa"/>
          </w:tcPr>
          <w:p w:rsidR="00646CFC" w:rsidRPr="008C4F87" w:rsidRDefault="00646CFC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2</w:t>
            </w:r>
          </w:p>
        </w:tc>
        <w:tc>
          <w:tcPr>
            <w:tcW w:w="2464" w:type="dxa"/>
          </w:tcPr>
          <w:p w:rsidR="00646CFC" w:rsidRPr="008C4F87" w:rsidRDefault="00646CFC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3</w:t>
            </w:r>
          </w:p>
        </w:tc>
        <w:tc>
          <w:tcPr>
            <w:tcW w:w="2464" w:type="dxa"/>
          </w:tcPr>
          <w:p w:rsidR="00646CFC" w:rsidRPr="008C4F87" w:rsidRDefault="00646CFC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4</w:t>
            </w:r>
          </w:p>
        </w:tc>
        <w:tc>
          <w:tcPr>
            <w:tcW w:w="2464" w:type="dxa"/>
          </w:tcPr>
          <w:p w:rsidR="00646CFC" w:rsidRPr="008C4F87" w:rsidRDefault="00646CFC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5</w:t>
            </w:r>
          </w:p>
        </w:tc>
      </w:tr>
      <w:tr w:rsidR="00646CFC" w:rsidRPr="008C4F87" w:rsidTr="00B04EDF">
        <w:tc>
          <w:tcPr>
            <w:tcW w:w="2463" w:type="dxa"/>
          </w:tcPr>
          <w:p w:rsidR="00646CFC" w:rsidRPr="008C4F87" w:rsidRDefault="00646CFC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  <w:lang w:val="en-US"/>
              </w:rPr>
              <w:t>&lt;</w:t>
            </w:r>
            <w:r w:rsidRPr="008C4F87">
              <w:rPr>
                <w:color w:val="000000"/>
                <w:w w:val="102"/>
              </w:rPr>
              <w:t xml:space="preserve"> 0,5</w:t>
            </w:r>
          </w:p>
        </w:tc>
        <w:tc>
          <w:tcPr>
            <w:tcW w:w="2464" w:type="dxa"/>
          </w:tcPr>
          <w:p w:rsidR="00646CFC" w:rsidRPr="008C4F87" w:rsidRDefault="00646CFC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0,5-0,7</w:t>
            </w:r>
          </w:p>
        </w:tc>
        <w:tc>
          <w:tcPr>
            <w:tcW w:w="2464" w:type="dxa"/>
          </w:tcPr>
          <w:p w:rsidR="00646CFC" w:rsidRPr="008C4F87" w:rsidRDefault="00646CFC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0,8-0,9</w:t>
            </w:r>
          </w:p>
        </w:tc>
        <w:tc>
          <w:tcPr>
            <w:tcW w:w="2464" w:type="dxa"/>
          </w:tcPr>
          <w:p w:rsidR="00646CFC" w:rsidRPr="008C4F87" w:rsidRDefault="00646CFC" w:rsidP="00B04EDF">
            <w:pPr>
              <w:tabs>
                <w:tab w:val="left" w:pos="5152"/>
              </w:tabs>
              <w:jc w:val="center"/>
              <w:rPr>
                <w:color w:val="000000"/>
                <w:w w:val="102"/>
              </w:rPr>
            </w:pPr>
            <w:r w:rsidRPr="008C4F87">
              <w:rPr>
                <w:color w:val="000000"/>
                <w:w w:val="102"/>
              </w:rPr>
              <w:t>0,9-1</w:t>
            </w:r>
          </w:p>
        </w:tc>
      </w:tr>
    </w:tbl>
    <w:p w:rsidR="00646CFC" w:rsidRPr="00E434DA" w:rsidRDefault="00646CFC" w:rsidP="00646CFC">
      <w:pPr>
        <w:tabs>
          <w:tab w:val="left" w:pos="5152"/>
        </w:tabs>
        <w:ind w:firstLine="426"/>
        <w:jc w:val="both"/>
        <w:rPr>
          <w:color w:val="000000"/>
          <w:w w:val="102"/>
        </w:rPr>
      </w:pPr>
      <w:r>
        <w:rPr>
          <w:color w:val="000000"/>
          <w:w w:val="102"/>
        </w:rPr>
        <w:t>Если  К</w:t>
      </w:r>
      <w:r w:rsidRPr="007C03F0">
        <w:rPr>
          <w:color w:val="000000"/>
          <w:w w:val="102"/>
        </w:rPr>
        <w:t>≥0</w:t>
      </w:r>
      <w:r>
        <w:rPr>
          <w:color w:val="000000"/>
          <w:w w:val="102"/>
        </w:rPr>
        <w:t>,5 – учащийся усвоил тему.</w:t>
      </w:r>
    </w:p>
    <w:p w:rsidR="00646CFC" w:rsidRPr="00E434DA" w:rsidRDefault="00646CFC" w:rsidP="00646CFC">
      <w:pPr>
        <w:jc w:val="center"/>
        <w:rPr>
          <w:b/>
          <w:i/>
        </w:rPr>
      </w:pPr>
      <w:r w:rsidRPr="00E434DA">
        <w:rPr>
          <w:b/>
          <w:i/>
        </w:rPr>
        <w:t>Оценка презентаций</w:t>
      </w:r>
    </w:p>
    <w:p w:rsidR="00646CFC" w:rsidRPr="00E434DA" w:rsidRDefault="00646CFC" w:rsidP="00646CFC">
      <w:pPr>
        <w:rPr>
          <w:b/>
        </w:rPr>
      </w:pPr>
      <w:r w:rsidRPr="00E434DA">
        <w:rPr>
          <w:b/>
        </w:rPr>
        <w:t>Оценка «5»</w:t>
      </w:r>
      <w:r>
        <w:rPr>
          <w:b/>
        </w:rPr>
        <w:t xml:space="preserve">: </w:t>
      </w:r>
      <w:r w:rsidRPr="00E434DA">
        <w:t xml:space="preserve">Содержание соответствует теме, глубокая проработка материала. Правильно и полностью оформлены источники. </w:t>
      </w:r>
    </w:p>
    <w:p w:rsidR="00646CFC" w:rsidRPr="00E434DA" w:rsidRDefault="00646CFC" w:rsidP="00646CFC">
      <w:pPr>
        <w:rPr>
          <w:b/>
        </w:rPr>
      </w:pPr>
      <w:r w:rsidRPr="00E434DA">
        <w:rPr>
          <w:b/>
        </w:rPr>
        <w:t>Оценка «4»</w:t>
      </w:r>
      <w:r>
        <w:rPr>
          <w:b/>
        </w:rPr>
        <w:t xml:space="preserve">: </w:t>
      </w:r>
      <w:r w:rsidRPr="00E434DA">
        <w:t xml:space="preserve">Правильно, но не полно использованы источники. </w:t>
      </w:r>
    </w:p>
    <w:p w:rsidR="00646CFC" w:rsidRPr="00E434DA" w:rsidRDefault="00646CFC" w:rsidP="00646CFC">
      <w:pPr>
        <w:rPr>
          <w:b/>
        </w:rPr>
      </w:pPr>
      <w:r w:rsidRPr="00E434DA">
        <w:rPr>
          <w:b/>
        </w:rPr>
        <w:t>Оценка «3»</w:t>
      </w:r>
      <w:r>
        <w:rPr>
          <w:b/>
        </w:rPr>
        <w:t xml:space="preserve">: </w:t>
      </w:r>
      <w:r w:rsidRPr="00E434DA">
        <w:t xml:space="preserve">Недостаточно глубоко проработан материал. Неполно использованы источники </w:t>
      </w:r>
      <w:r w:rsidRPr="00E434DA">
        <w:rPr>
          <w:b/>
        </w:rPr>
        <w:t>.</w:t>
      </w:r>
    </w:p>
    <w:p w:rsidR="00646CFC" w:rsidRPr="00E434DA" w:rsidRDefault="00646CFC" w:rsidP="00646CFC">
      <w:pPr>
        <w:rPr>
          <w:b/>
        </w:rPr>
      </w:pPr>
      <w:r w:rsidRPr="00E434DA">
        <w:rPr>
          <w:b/>
        </w:rPr>
        <w:t>Оценка «2»</w:t>
      </w:r>
      <w:r>
        <w:rPr>
          <w:b/>
        </w:rPr>
        <w:t xml:space="preserve">: </w:t>
      </w:r>
      <w:r w:rsidRPr="00E434DA">
        <w:t>Содержание не соответствует теме, не правильно использованы источники.</w:t>
      </w:r>
    </w:p>
    <w:p w:rsidR="00646CFC" w:rsidRPr="00192905" w:rsidRDefault="00646CFC" w:rsidP="00646CFC">
      <w:pPr>
        <w:rPr>
          <w:b/>
        </w:rPr>
        <w:sectPr w:rsidR="00646CFC" w:rsidRPr="00192905" w:rsidSect="004C0D53">
          <w:footerReference w:type="even" r:id="rId11"/>
          <w:footerReference w:type="default" r:id="rId12"/>
          <w:pgSz w:w="11907" w:h="16840"/>
          <w:pgMar w:top="567" w:right="851" w:bottom="567" w:left="851" w:header="709" w:footer="709" w:gutter="0"/>
          <w:cols w:space="720"/>
          <w:docGrid w:linePitch="326"/>
        </w:sectPr>
      </w:pPr>
      <w:r w:rsidRPr="00E434DA">
        <w:rPr>
          <w:b/>
        </w:rPr>
        <w:t>Оценка «1»</w:t>
      </w:r>
      <w:r>
        <w:rPr>
          <w:b/>
        </w:rPr>
        <w:t xml:space="preserve">: </w:t>
      </w:r>
      <w:r w:rsidRPr="00E434DA">
        <w:t>Презентация  не в</w:t>
      </w:r>
      <w:r>
        <w:t>ыполнен</w:t>
      </w:r>
    </w:p>
    <w:p w:rsidR="00F65392" w:rsidRPr="00F65392" w:rsidRDefault="00F65392" w:rsidP="00F65392">
      <w:bookmarkStart w:id="0" w:name="_GoBack"/>
      <w:bookmarkEnd w:id="0"/>
    </w:p>
    <w:sectPr w:rsidR="00F65392" w:rsidRPr="00F65392" w:rsidSect="00A70A28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B1" w:rsidRDefault="00D015B1" w:rsidP="002B7A0A">
      <w:r>
        <w:separator/>
      </w:r>
    </w:p>
  </w:endnote>
  <w:endnote w:type="continuationSeparator" w:id="1">
    <w:p w:rsidR="00D015B1" w:rsidRDefault="00D015B1" w:rsidP="002B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110359"/>
      <w:docPartObj>
        <w:docPartGallery w:val="Page Numbers (Bottom of Page)"/>
        <w:docPartUnique/>
      </w:docPartObj>
    </w:sdtPr>
    <w:sdtContent>
      <w:p w:rsidR="00BF6FD1" w:rsidRDefault="00432146">
        <w:pPr>
          <w:pStyle w:val="af1"/>
          <w:jc w:val="right"/>
        </w:pPr>
        <w:r>
          <w:fldChar w:fldCharType="begin"/>
        </w:r>
        <w:r w:rsidR="00BF6FD1">
          <w:instrText>PAGE   \* MERGEFORMAT</w:instrText>
        </w:r>
        <w:r>
          <w:fldChar w:fldCharType="separate"/>
        </w:r>
        <w:r w:rsidR="00360706">
          <w:rPr>
            <w:noProof/>
          </w:rPr>
          <w:t>5</w:t>
        </w:r>
        <w:r>
          <w:fldChar w:fldCharType="end"/>
        </w:r>
      </w:p>
    </w:sdtContent>
  </w:sdt>
  <w:p w:rsidR="002440E9" w:rsidRDefault="002440E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FC" w:rsidRDefault="00432146" w:rsidP="004C0D5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46CF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46CFC">
      <w:rPr>
        <w:rStyle w:val="af3"/>
        <w:noProof/>
      </w:rPr>
      <w:t>26</w:t>
    </w:r>
    <w:r>
      <w:rPr>
        <w:rStyle w:val="af3"/>
      </w:rPr>
      <w:fldChar w:fldCharType="end"/>
    </w:r>
  </w:p>
  <w:p w:rsidR="00646CFC" w:rsidRDefault="00646CFC" w:rsidP="004C0D53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565467"/>
      <w:docPartObj>
        <w:docPartGallery w:val="Page Numbers (Bottom of Page)"/>
        <w:docPartUnique/>
      </w:docPartObj>
    </w:sdtPr>
    <w:sdtContent>
      <w:p w:rsidR="00646CFC" w:rsidRDefault="00432146">
        <w:pPr>
          <w:pStyle w:val="af1"/>
          <w:jc w:val="right"/>
        </w:pPr>
        <w:r>
          <w:fldChar w:fldCharType="begin"/>
        </w:r>
        <w:r w:rsidR="00646CFC">
          <w:instrText>PAGE   \* MERGEFORMAT</w:instrText>
        </w:r>
        <w:r>
          <w:fldChar w:fldCharType="separate"/>
        </w:r>
        <w:r w:rsidR="00360706">
          <w:rPr>
            <w:noProof/>
          </w:rPr>
          <w:t>21</w:t>
        </w:r>
        <w:r>
          <w:fldChar w:fldCharType="end"/>
        </w:r>
      </w:p>
    </w:sdtContent>
  </w:sdt>
  <w:p w:rsidR="00646CFC" w:rsidRPr="00AE2E08" w:rsidRDefault="00646CFC" w:rsidP="00A63053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64" w:rsidRDefault="00432146" w:rsidP="00E05754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8256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82564">
      <w:rPr>
        <w:rStyle w:val="af3"/>
        <w:noProof/>
      </w:rPr>
      <w:t>19</w:t>
    </w:r>
    <w:r>
      <w:rPr>
        <w:rStyle w:val="af3"/>
      </w:rPr>
      <w:fldChar w:fldCharType="end"/>
    </w:r>
  </w:p>
  <w:p w:rsidR="00C82564" w:rsidRDefault="00C82564" w:rsidP="00E05754">
    <w:pPr>
      <w:pStyle w:val="af1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D1" w:rsidRDefault="00432146">
    <w:pPr>
      <w:pStyle w:val="af1"/>
      <w:jc w:val="right"/>
    </w:pPr>
    <w:r>
      <w:fldChar w:fldCharType="begin"/>
    </w:r>
    <w:r w:rsidR="00BF6FD1">
      <w:instrText>PAGE   \* MERGEFORMAT</w:instrText>
    </w:r>
    <w:r>
      <w:fldChar w:fldCharType="separate"/>
    </w:r>
    <w:r w:rsidR="00360706">
      <w:rPr>
        <w:noProof/>
      </w:rPr>
      <w:t>22</w:t>
    </w:r>
    <w:r>
      <w:fldChar w:fldCharType="end"/>
    </w:r>
  </w:p>
  <w:p w:rsidR="00C82564" w:rsidRDefault="00C82564" w:rsidP="00E0575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B1" w:rsidRDefault="00D015B1" w:rsidP="002B7A0A">
      <w:r>
        <w:separator/>
      </w:r>
    </w:p>
  </w:footnote>
  <w:footnote w:type="continuationSeparator" w:id="1">
    <w:p w:rsidR="00D015B1" w:rsidRDefault="00D015B1" w:rsidP="002B7A0A">
      <w:r>
        <w:continuationSeparator/>
      </w:r>
    </w:p>
  </w:footnote>
  <w:footnote w:id="2">
    <w:p w:rsidR="00C82564" w:rsidRPr="00B93D09" w:rsidRDefault="00C82564" w:rsidP="002A5887">
      <w:pPr>
        <w:pStyle w:val="a5"/>
        <w:spacing w:line="200" w:lineRule="exact"/>
        <w:jc w:val="both"/>
      </w:pPr>
      <w:r w:rsidRPr="00B93D09">
        <w:rPr>
          <w:rStyle w:val="afe"/>
        </w:rPr>
        <w:t>*</w:t>
      </w:r>
      <w:r w:rsidRPr="00B93D09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C82564" w:rsidRPr="00B93D09" w:rsidRDefault="00C82564" w:rsidP="002A5887">
      <w:pPr>
        <w:spacing w:line="200" w:lineRule="exact"/>
        <w:jc w:val="both"/>
        <w:rPr>
          <w:sz w:val="20"/>
          <w:szCs w:val="20"/>
        </w:rPr>
      </w:pPr>
      <w:r w:rsidRPr="00B93D09">
        <w:rPr>
          <w:sz w:val="20"/>
          <w:szCs w:val="20"/>
          <w:vertAlign w:val="superscript"/>
        </w:rPr>
        <w:t>**</w:t>
      </w:r>
      <w:r w:rsidRPr="00B93D09">
        <w:rPr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539"/>
    <w:multiLevelType w:val="multilevel"/>
    <w:tmpl w:val="906C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3000A"/>
    <w:multiLevelType w:val="hybridMultilevel"/>
    <w:tmpl w:val="676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53B6"/>
    <w:multiLevelType w:val="multilevel"/>
    <w:tmpl w:val="74C647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06912A43"/>
    <w:multiLevelType w:val="hybridMultilevel"/>
    <w:tmpl w:val="184ED920"/>
    <w:lvl w:ilvl="0" w:tplc="A1441A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9794B"/>
    <w:multiLevelType w:val="hybridMultilevel"/>
    <w:tmpl w:val="ED06B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CF0366"/>
    <w:multiLevelType w:val="hybridMultilevel"/>
    <w:tmpl w:val="2F4017CE"/>
    <w:lvl w:ilvl="0" w:tplc="BB00A386">
      <w:start w:val="1"/>
      <w:numFmt w:val="bullet"/>
      <w:lvlText w:val=""/>
      <w:lvlJc w:val="left"/>
      <w:pPr>
        <w:tabs>
          <w:tab w:val="num" w:pos="1561"/>
        </w:tabs>
        <w:ind w:left="156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E0E4E"/>
    <w:multiLevelType w:val="hybridMultilevel"/>
    <w:tmpl w:val="1602A6DA"/>
    <w:lvl w:ilvl="0" w:tplc="96385BC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61A3"/>
    <w:multiLevelType w:val="multilevel"/>
    <w:tmpl w:val="EFECC0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3A1C53"/>
    <w:multiLevelType w:val="multilevel"/>
    <w:tmpl w:val="A43E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C135D"/>
    <w:multiLevelType w:val="hybridMultilevel"/>
    <w:tmpl w:val="F08841A2"/>
    <w:lvl w:ilvl="0" w:tplc="1DD271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F0150"/>
    <w:multiLevelType w:val="hybridMultilevel"/>
    <w:tmpl w:val="3198E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B5AFE"/>
    <w:multiLevelType w:val="hybridMultilevel"/>
    <w:tmpl w:val="F8546A3A"/>
    <w:lvl w:ilvl="0" w:tplc="76B8E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6B24"/>
    <w:multiLevelType w:val="hybridMultilevel"/>
    <w:tmpl w:val="0CE65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8B6762"/>
    <w:multiLevelType w:val="hybridMultilevel"/>
    <w:tmpl w:val="E0187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3560B5"/>
    <w:multiLevelType w:val="multilevel"/>
    <w:tmpl w:val="F3C0AE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74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CAB21C0"/>
    <w:multiLevelType w:val="multilevel"/>
    <w:tmpl w:val="1BC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B3323"/>
    <w:multiLevelType w:val="hybridMultilevel"/>
    <w:tmpl w:val="089E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30906"/>
    <w:multiLevelType w:val="hybridMultilevel"/>
    <w:tmpl w:val="BA70D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722F17"/>
    <w:multiLevelType w:val="multilevel"/>
    <w:tmpl w:val="A62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5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  <w:num w:numId="15">
    <w:abstractNumId w:val="7"/>
  </w:num>
  <w:num w:numId="16">
    <w:abstractNumId w:val="19"/>
  </w:num>
  <w:num w:numId="17">
    <w:abstractNumId w:val="16"/>
  </w:num>
  <w:num w:numId="18">
    <w:abstractNumId w:val="0"/>
  </w:num>
  <w:num w:numId="19">
    <w:abstractNumId w:val="1"/>
  </w:num>
  <w:num w:numId="2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40171"/>
    <w:rsid w:val="000016CB"/>
    <w:rsid w:val="000073DA"/>
    <w:rsid w:val="00010510"/>
    <w:rsid w:val="0002552D"/>
    <w:rsid w:val="0003574B"/>
    <w:rsid w:val="00045FC4"/>
    <w:rsid w:val="00072841"/>
    <w:rsid w:val="00075C06"/>
    <w:rsid w:val="00093F10"/>
    <w:rsid w:val="000A4535"/>
    <w:rsid w:val="000C3C7D"/>
    <w:rsid w:val="000D4846"/>
    <w:rsid w:val="000E6DAF"/>
    <w:rsid w:val="00103D74"/>
    <w:rsid w:val="00106122"/>
    <w:rsid w:val="00165A85"/>
    <w:rsid w:val="00172644"/>
    <w:rsid w:val="0017272D"/>
    <w:rsid w:val="00177AA4"/>
    <w:rsid w:val="00177B3F"/>
    <w:rsid w:val="001830F5"/>
    <w:rsid w:val="00184257"/>
    <w:rsid w:val="001D1317"/>
    <w:rsid w:val="001D22E5"/>
    <w:rsid w:val="001E1F23"/>
    <w:rsid w:val="001F536C"/>
    <w:rsid w:val="0022743A"/>
    <w:rsid w:val="00230B7B"/>
    <w:rsid w:val="002440E9"/>
    <w:rsid w:val="0026088E"/>
    <w:rsid w:val="002727B2"/>
    <w:rsid w:val="002A5887"/>
    <w:rsid w:val="002B7A0A"/>
    <w:rsid w:val="002E213B"/>
    <w:rsid w:val="002F1F1F"/>
    <w:rsid w:val="00302C88"/>
    <w:rsid w:val="00302E23"/>
    <w:rsid w:val="0032354B"/>
    <w:rsid w:val="00334693"/>
    <w:rsid w:val="003437EE"/>
    <w:rsid w:val="00346CBC"/>
    <w:rsid w:val="00360706"/>
    <w:rsid w:val="0037600D"/>
    <w:rsid w:val="00376C9E"/>
    <w:rsid w:val="003A68D2"/>
    <w:rsid w:val="003B689A"/>
    <w:rsid w:val="00422490"/>
    <w:rsid w:val="004301AB"/>
    <w:rsid w:val="00432146"/>
    <w:rsid w:val="004366CF"/>
    <w:rsid w:val="00454662"/>
    <w:rsid w:val="0046406A"/>
    <w:rsid w:val="0046580A"/>
    <w:rsid w:val="004707E3"/>
    <w:rsid w:val="004729B8"/>
    <w:rsid w:val="00476E13"/>
    <w:rsid w:val="004923E1"/>
    <w:rsid w:val="004B4A21"/>
    <w:rsid w:val="004B7E92"/>
    <w:rsid w:val="004C0956"/>
    <w:rsid w:val="004D55A8"/>
    <w:rsid w:val="00533504"/>
    <w:rsid w:val="00540171"/>
    <w:rsid w:val="00562B61"/>
    <w:rsid w:val="005676C1"/>
    <w:rsid w:val="005756E3"/>
    <w:rsid w:val="005A6E18"/>
    <w:rsid w:val="005C05FE"/>
    <w:rsid w:val="005E3747"/>
    <w:rsid w:val="00627835"/>
    <w:rsid w:val="00644C3F"/>
    <w:rsid w:val="00646CFC"/>
    <w:rsid w:val="0065305E"/>
    <w:rsid w:val="00665AB3"/>
    <w:rsid w:val="006666DE"/>
    <w:rsid w:val="00677456"/>
    <w:rsid w:val="00681535"/>
    <w:rsid w:val="00686C87"/>
    <w:rsid w:val="00690640"/>
    <w:rsid w:val="006A50F2"/>
    <w:rsid w:val="006B1969"/>
    <w:rsid w:val="006E52DE"/>
    <w:rsid w:val="00707899"/>
    <w:rsid w:val="007135D9"/>
    <w:rsid w:val="0072018E"/>
    <w:rsid w:val="0072067A"/>
    <w:rsid w:val="00761925"/>
    <w:rsid w:val="00761E78"/>
    <w:rsid w:val="00796E99"/>
    <w:rsid w:val="007B0A92"/>
    <w:rsid w:val="007C31B3"/>
    <w:rsid w:val="007C55B5"/>
    <w:rsid w:val="007C5816"/>
    <w:rsid w:val="007D68DA"/>
    <w:rsid w:val="007E02AB"/>
    <w:rsid w:val="007F0ED7"/>
    <w:rsid w:val="007F3AF8"/>
    <w:rsid w:val="0080767D"/>
    <w:rsid w:val="0084716F"/>
    <w:rsid w:val="00857954"/>
    <w:rsid w:val="0087744A"/>
    <w:rsid w:val="00884546"/>
    <w:rsid w:val="00886762"/>
    <w:rsid w:val="008A711A"/>
    <w:rsid w:val="008B03D2"/>
    <w:rsid w:val="008B3817"/>
    <w:rsid w:val="008D1399"/>
    <w:rsid w:val="008D636D"/>
    <w:rsid w:val="008E7C6E"/>
    <w:rsid w:val="00904597"/>
    <w:rsid w:val="009146EF"/>
    <w:rsid w:val="00962211"/>
    <w:rsid w:val="0096664C"/>
    <w:rsid w:val="0096741F"/>
    <w:rsid w:val="00975BCA"/>
    <w:rsid w:val="00990430"/>
    <w:rsid w:val="009A516E"/>
    <w:rsid w:val="009A751E"/>
    <w:rsid w:val="009B5EA7"/>
    <w:rsid w:val="009C6343"/>
    <w:rsid w:val="009E3214"/>
    <w:rsid w:val="00A23451"/>
    <w:rsid w:val="00A4152C"/>
    <w:rsid w:val="00A451B0"/>
    <w:rsid w:val="00A46F7D"/>
    <w:rsid w:val="00A579DF"/>
    <w:rsid w:val="00A70A28"/>
    <w:rsid w:val="00A75E1F"/>
    <w:rsid w:val="00A874E9"/>
    <w:rsid w:val="00A94EEE"/>
    <w:rsid w:val="00A95151"/>
    <w:rsid w:val="00AA6EF5"/>
    <w:rsid w:val="00AC629F"/>
    <w:rsid w:val="00AD799B"/>
    <w:rsid w:val="00B100D7"/>
    <w:rsid w:val="00B121F0"/>
    <w:rsid w:val="00B218F2"/>
    <w:rsid w:val="00B31B08"/>
    <w:rsid w:val="00B31C9A"/>
    <w:rsid w:val="00B47957"/>
    <w:rsid w:val="00B51B4D"/>
    <w:rsid w:val="00B52648"/>
    <w:rsid w:val="00B604B9"/>
    <w:rsid w:val="00B63CDB"/>
    <w:rsid w:val="00B8611D"/>
    <w:rsid w:val="00BB37C1"/>
    <w:rsid w:val="00BD2FAC"/>
    <w:rsid w:val="00BD51C5"/>
    <w:rsid w:val="00BE0778"/>
    <w:rsid w:val="00BE120D"/>
    <w:rsid w:val="00BF021B"/>
    <w:rsid w:val="00BF4961"/>
    <w:rsid w:val="00BF6FD1"/>
    <w:rsid w:val="00C033FC"/>
    <w:rsid w:val="00C74B56"/>
    <w:rsid w:val="00C82564"/>
    <w:rsid w:val="00CA3372"/>
    <w:rsid w:val="00CD6932"/>
    <w:rsid w:val="00CE27CE"/>
    <w:rsid w:val="00D015B1"/>
    <w:rsid w:val="00D02182"/>
    <w:rsid w:val="00D06E21"/>
    <w:rsid w:val="00D21D74"/>
    <w:rsid w:val="00D27068"/>
    <w:rsid w:val="00D31EF1"/>
    <w:rsid w:val="00D46D0E"/>
    <w:rsid w:val="00D626B0"/>
    <w:rsid w:val="00D73B1F"/>
    <w:rsid w:val="00D7757C"/>
    <w:rsid w:val="00D803EC"/>
    <w:rsid w:val="00D97868"/>
    <w:rsid w:val="00DB21CD"/>
    <w:rsid w:val="00DC60CF"/>
    <w:rsid w:val="00DF1323"/>
    <w:rsid w:val="00E05754"/>
    <w:rsid w:val="00E17D13"/>
    <w:rsid w:val="00E2039E"/>
    <w:rsid w:val="00E213F8"/>
    <w:rsid w:val="00E268A4"/>
    <w:rsid w:val="00E27CD4"/>
    <w:rsid w:val="00E35478"/>
    <w:rsid w:val="00E41DDE"/>
    <w:rsid w:val="00E434DA"/>
    <w:rsid w:val="00E76EC6"/>
    <w:rsid w:val="00E8144E"/>
    <w:rsid w:val="00EC13BA"/>
    <w:rsid w:val="00EE3029"/>
    <w:rsid w:val="00F101D8"/>
    <w:rsid w:val="00F16633"/>
    <w:rsid w:val="00F171B7"/>
    <w:rsid w:val="00F35613"/>
    <w:rsid w:val="00F35D1B"/>
    <w:rsid w:val="00F54047"/>
    <w:rsid w:val="00F64568"/>
    <w:rsid w:val="00F65392"/>
    <w:rsid w:val="00F70E41"/>
    <w:rsid w:val="00FB196B"/>
    <w:rsid w:val="00FB7C3E"/>
    <w:rsid w:val="00FC2F1B"/>
    <w:rsid w:val="00FC7828"/>
    <w:rsid w:val="00FE21AC"/>
    <w:rsid w:val="00FF151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17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40171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01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40171"/>
    <w:pPr>
      <w:keepNext/>
      <w:widowControl w:val="0"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40171"/>
    <w:pPr>
      <w:keepNext/>
      <w:ind w:firstLine="567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17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5401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01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54017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540171"/>
    <w:pPr>
      <w:spacing w:before="100" w:beforeAutospacing="1" w:after="100" w:afterAutospacing="1"/>
    </w:pPr>
  </w:style>
  <w:style w:type="paragraph" w:styleId="21">
    <w:name w:val="List 2"/>
    <w:basedOn w:val="a"/>
    <w:rsid w:val="00540171"/>
    <w:pPr>
      <w:ind w:left="566" w:hanging="283"/>
    </w:pPr>
  </w:style>
  <w:style w:type="paragraph" w:styleId="22">
    <w:name w:val="Body Text Indent 2"/>
    <w:basedOn w:val="a"/>
    <w:link w:val="23"/>
    <w:rsid w:val="005401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40171"/>
    <w:rPr>
      <w:b/>
      <w:bCs/>
    </w:rPr>
  </w:style>
  <w:style w:type="paragraph" w:styleId="a5">
    <w:name w:val="footnote text"/>
    <w:basedOn w:val="a"/>
    <w:link w:val="a6"/>
    <w:uiPriority w:val="99"/>
    <w:semiHidden/>
    <w:rsid w:val="0054017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0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40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0171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401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40171"/>
    <w:pPr>
      <w:spacing w:after="120"/>
    </w:pPr>
  </w:style>
  <w:style w:type="character" w:customStyle="1" w:styleId="aa">
    <w:name w:val="Основной текст Знак"/>
    <w:basedOn w:val="a0"/>
    <w:link w:val="a9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semiHidden/>
    <w:rsid w:val="005401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540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54017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401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4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54017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54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"/>
    <w:link w:val="af2"/>
    <w:uiPriority w:val="99"/>
    <w:rsid w:val="005401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40171"/>
  </w:style>
  <w:style w:type="paragraph" w:customStyle="1" w:styleId="26">
    <w:name w:val="Знак2"/>
    <w:basedOn w:val="a"/>
    <w:rsid w:val="0054017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54017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40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9"/>
    <w:link w:val="af8"/>
    <w:qFormat/>
    <w:rsid w:val="00540171"/>
    <w:pPr>
      <w:spacing w:line="360" w:lineRule="auto"/>
      <w:jc w:val="center"/>
    </w:pPr>
    <w:rPr>
      <w:b/>
      <w:bCs/>
      <w:lang w:eastAsia="ar-SA"/>
    </w:rPr>
  </w:style>
  <w:style w:type="character" w:customStyle="1" w:styleId="af8">
    <w:name w:val="Подзаголовок Знак"/>
    <w:basedOn w:val="a0"/>
    <w:link w:val="af7"/>
    <w:rsid w:val="005401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15">
    <w:name w:val="font_15"/>
    <w:rsid w:val="00540171"/>
  </w:style>
  <w:style w:type="character" w:customStyle="1" w:styleId="font8">
    <w:name w:val="font_8"/>
    <w:rsid w:val="00540171"/>
  </w:style>
  <w:style w:type="character" w:styleId="HTML">
    <w:name w:val="HTML Cite"/>
    <w:uiPriority w:val="99"/>
    <w:unhideWhenUsed/>
    <w:rsid w:val="00540171"/>
    <w:rPr>
      <w:i/>
      <w:iCs/>
    </w:rPr>
  </w:style>
  <w:style w:type="character" w:styleId="af9">
    <w:name w:val="Hyperlink"/>
    <w:uiPriority w:val="99"/>
    <w:rsid w:val="00540171"/>
    <w:rPr>
      <w:color w:val="0000FF"/>
      <w:u w:val="single"/>
    </w:rPr>
  </w:style>
  <w:style w:type="table" w:customStyle="1" w:styleId="12">
    <w:name w:val="Сетка таблицы1"/>
    <w:basedOn w:val="a1"/>
    <w:next w:val="af"/>
    <w:rsid w:val="00540171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"/>
    <w:rsid w:val="00540171"/>
    <w:pPr>
      <w:widowControl w:val="0"/>
      <w:autoSpaceDE w:val="0"/>
      <w:autoSpaceDN w:val="0"/>
      <w:adjustRightInd w:val="0"/>
      <w:spacing w:after="300" w:line="260" w:lineRule="auto"/>
      <w:ind w:left="2560" w:right="1800"/>
    </w:pPr>
  </w:style>
  <w:style w:type="character" w:styleId="afb">
    <w:name w:val="FollowedHyperlink"/>
    <w:rsid w:val="00540171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5401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"/>
    <w:basedOn w:val="a"/>
    <w:uiPriority w:val="99"/>
    <w:unhideWhenUsed/>
    <w:rsid w:val="0096741F"/>
    <w:pPr>
      <w:ind w:left="283" w:hanging="283"/>
      <w:contextualSpacing/>
    </w:pPr>
  </w:style>
  <w:style w:type="character" w:styleId="afe">
    <w:name w:val="footnote reference"/>
    <w:basedOn w:val="a0"/>
    <w:rsid w:val="002A5887"/>
    <w:rPr>
      <w:vertAlign w:val="superscript"/>
    </w:rPr>
  </w:style>
  <w:style w:type="character" w:customStyle="1" w:styleId="mw-headline">
    <w:name w:val="mw-headline"/>
    <w:basedOn w:val="a0"/>
    <w:rsid w:val="004D55A8"/>
  </w:style>
  <w:style w:type="paragraph" w:styleId="aff">
    <w:name w:val="endnote text"/>
    <w:basedOn w:val="a"/>
    <w:link w:val="aff0"/>
    <w:uiPriority w:val="99"/>
    <w:semiHidden/>
    <w:unhideWhenUsed/>
    <w:rsid w:val="004D55A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D55A8"/>
    <w:rPr>
      <w:rFonts w:eastAsiaTheme="minorEastAsia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4D55A8"/>
    <w:rPr>
      <w:vertAlign w:val="superscript"/>
    </w:rPr>
  </w:style>
  <w:style w:type="character" w:customStyle="1" w:styleId="font721">
    <w:name w:val="font721"/>
    <w:basedOn w:val="a0"/>
    <w:rsid w:val="004D55A8"/>
    <w:rPr>
      <w:rFonts w:ascii="Garamond" w:hAnsi="Garamond" w:hint="default"/>
      <w:sz w:val="28"/>
      <w:szCs w:val="28"/>
    </w:rPr>
  </w:style>
  <w:style w:type="character" w:customStyle="1" w:styleId="font110">
    <w:name w:val="font110"/>
    <w:basedOn w:val="a0"/>
    <w:rsid w:val="004D55A8"/>
    <w:rPr>
      <w:rFonts w:ascii="Arial" w:hAnsi="Arial" w:cs="Arial" w:hint="default"/>
      <w:sz w:val="18"/>
      <w:szCs w:val="18"/>
    </w:rPr>
  </w:style>
  <w:style w:type="character" w:customStyle="1" w:styleId="font711">
    <w:name w:val="font711"/>
    <w:basedOn w:val="a0"/>
    <w:rsid w:val="004D55A8"/>
    <w:rPr>
      <w:rFonts w:ascii="Garamond" w:hAnsi="Garamond" w:hint="default"/>
      <w:sz w:val="28"/>
      <w:szCs w:val="28"/>
    </w:rPr>
  </w:style>
  <w:style w:type="character" w:styleId="aff2">
    <w:name w:val="Emphasis"/>
    <w:basedOn w:val="a0"/>
    <w:uiPriority w:val="20"/>
    <w:qFormat/>
    <w:rsid w:val="004D55A8"/>
    <w:rPr>
      <w:i/>
      <w:iCs/>
    </w:rPr>
  </w:style>
  <w:style w:type="character" w:customStyle="1" w:styleId="FontStyle56">
    <w:name w:val="Font Style56"/>
    <w:basedOn w:val="a0"/>
    <w:uiPriority w:val="99"/>
    <w:rsid w:val="00857954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43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B19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6B1969"/>
    <w:rPr>
      <w:sz w:val="20"/>
      <w:szCs w:val="20"/>
    </w:rPr>
  </w:style>
  <w:style w:type="character" w:customStyle="1" w:styleId="FootnoteSymbol">
    <w:name w:val="Footnote Symbol"/>
    <w:rsid w:val="006B1969"/>
    <w:rPr>
      <w:position w:val="0"/>
      <w:vertAlign w:val="superscript"/>
    </w:rPr>
  </w:style>
  <w:style w:type="character" w:customStyle="1" w:styleId="apple-converted-space">
    <w:name w:val="apple-converted-space"/>
    <w:basedOn w:val="a0"/>
    <w:rsid w:val="00F65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AB6E-4023-4A52-B57B-9190FBD5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2019-02-19T01:15:00Z</dcterms:created>
  <dcterms:modified xsi:type="dcterms:W3CDTF">2019-02-19T01:15:00Z</dcterms:modified>
</cp:coreProperties>
</file>