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1" w:rsidRPr="00BC63C1" w:rsidRDefault="00D30971" w:rsidP="00D30971">
      <w:pPr>
        <w:ind w:left="120"/>
        <w:jc w:val="center"/>
      </w:pPr>
      <w:r w:rsidRPr="00BC63C1">
        <w:rPr>
          <w:color w:val="000000"/>
        </w:rPr>
        <w:t>МИНОБРНАУКИ РОССИИ</w:t>
      </w:r>
    </w:p>
    <w:p w:rsidR="00D30971" w:rsidRPr="00BC63C1" w:rsidRDefault="00D30971" w:rsidP="00D30971">
      <w:pPr>
        <w:ind w:left="120"/>
        <w:jc w:val="center"/>
      </w:pPr>
      <w:r w:rsidRPr="00BC63C1">
        <w:rPr>
          <w:color w:val="000000"/>
        </w:rPr>
        <w:t>«Восточно-Сибирский государственный университет технологий и управления»</w:t>
      </w:r>
    </w:p>
    <w:p w:rsidR="00D30971" w:rsidRPr="00BC63C1" w:rsidRDefault="00D30971" w:rsidP="00D30971">
      <w:pPr>
        <w:ind w:left="120"/>
        <w:jc w:val="center"/>
      </w:pPr>
      <w:r w:rsidRPr="00BC63C1">
        <w:rPr>
          <w:color w:val="000000"/>
        </w:rPr>
        <w:t>Юридический факультет</w:t>
      </w:r>
    </w:p>
    <w:p w:rsidR="00D30971" w:rsidRPr="00BC63C1" w:rsidRDefault="00D30971" w:rsidP="00D30971">
      <w:pPr>
        <w:ind w:left="120"/>
        <w:jc w:val="center"/>
      </w:pPr>
      <w:r w:rsidRPr="00BC63C1">
        <w:rPr>
          <w:color w:val="000000"/>
        </w:rPr>
        <w:t>Кафедра «Гражданское право и процесс»</w:t>
      </w:r>
    </w:p>
    <w:p w:rsidR="00D30971" w:rsidRDefault="00D30971" w:rsidP="00D30971">
      <w:pPr>
        <w:ind w:left="120"/>
      </w:pPr>
      <w:r w:rsidRPr="00BC63C1">
        <w:br/>
      </w:r>
      <w:r w:rsidRPr="00BC63C1">
        <w:br/>
      </w:r>
      <w:r w:rsidRPr="00BC63C1">
        <w:br/>
      </w:r>
      <w:r w:rsidRPr="00BC63C1">
        <w:br/>
      </w:r>
      <w:r w:rsidRPr="00BC63C1">
        <w:br/>
      </w:r>
      <w:r w:rsidRPr="00BC63C1">
        <w:br/>
      </w:r>
      <w:r w:rsidRPr="00BC63C1">
        <w:br/>
      </w:r>
      <w:r w:rsidRPr="00BC63C1">
        <w:br/>
      </w:r>
      <w:r w:rsidRPr="00BC63C1">
        <w:br/>
      </w:r>
    </w:p>
    <w:p w:rsidR="00D30971" w:rsidRDefault="00D30971" w:rsidP="00D30971">
      <w:pPr>
        <w:ind w:left="120"/>
      </w:pPr>
    </w:p>
    <w:p w:rsidR="00D30971" w:rsidRDefault="00D30971" w:rsidP="00D30971">
      <w:pPr>
        <w:ind w:left="120"/>
      </w:pPr>
    </w:p>
    <w:p w:rsidR="00D30971" w:rsidRDefault="00D30971" w:rsidP="00D30971">
      <w:pPr>
        <w:ind w:left="120"/>
      </w:pPr>
    </w:p>
    <w:p w:rsidR="00D30971" w:rsidRPr="00BC63C1" w:rsidRDefault="00D30971" w:rsidP="00D30971">
      <w:pPr>
        <w:ind w:left="120"/>
      </w:pPr>
      <w:r w:rsidRPr="00BC63C1">
        <w:br/>
      </w:r>
      <w:r w:rsidRPr="00BC63C1">
        <w:br/>
      </w:r>
      <w:r w:rsidRPr="00BC63C1">
        <w:br/>
      </w:r>
    </w:p>
    <w:p w:rsidR="00D30971" w:rsidRPr="00BC63C1" w:rsidRDefault="00D30971" w:rsidP="00D30971">
      <w:pPr>
        <w:ind w:left="120"/>
        <w:jc w:val="center"/>
        <w:rPr>
          <w:caps/>
        </w:rPr>
      </w:pPr>
      <w:r w:rsidRPr="00BC63C1">
        <w:rPr>
          <w:caps/>
        </w:rPr>
        <w:t xml:space="preserve">методические рекомендации </w:t>
      </w:r>
    </w:p>
    <w:p w:rsidR="00D30971" w:rsidRPr="00BC63C1" w:rsidRDefault="00D30971" w:rsidP="00D30971">
      <w:pPr>
        <w:ind w:left="120"/>
        <w:jc w:val="center"/>
        <w:rPr>
          <w:caps/>
        </w:rPr>
      </w:pPr>
      <w:r w:rsidRPr="00BC63C1">
        <w:rPr>
          <w:caps/>
        </w:rPr>
        <w:t>по организации изучения дисциплины</w:t>
      </w:r>
    </w:p>
    <w:p w:rsidR="00D30971" w:rsidRPr="00BC63C1" w:rsidRDefault="00D30971" w:rsidP="00D30971">
      <w:pPr>
        <w:ind w:left="120"/>
        <w:jc w:val="center"/>
      </w:pPr>
      <w:r w:rsidRPr="00BC63C1">
        <w:rPr>
          <w:color w:val="000000"/>
        </w:rPr>
        <w:t xml:space="preserve"> «</w:t>
      </w:r>
      <w:r>
        <w:rPr>
          <w:color w:val="000000"/>
        </w:rPr>
        <w:t>Информационное право</w:t>
      </w:r>
      <w:r w:rsidRPr="00BC63C1">
        <w:rPr>
          <w:color w:val="000000"/>
        </w:rPr>
        <w:t>»</w:t>
      </w:r>
    </w:p>
    <w:p w:rsidR="00D30971" w:rsidRPr="00BC63C1" w:rsidRDefault="00D30971" w:rsidP="00D30971">
      <w:pPr>
        <w:spacing w:before="240"/>
        <w:jc w:val="both"/>
      </w:pPr>
      <w:r w:rsidRPr="00BC63C1">
        <w:br/>
      </w:r>
      <w:r w:rsidRPr="00BC63C1">
        <w:br/>
      </w:r>
      <w:r w:rsidRPr="00BC63C1">
        <w:br/>
      </w:r>
      <w:r w:rsidRPr="00BC63C1">
        <w:br/>
        <w:t>Направление подготовки: 40.03.01 - Юриспруденция</w:t>
      </w:r>
    </w:p>
    <w:p w:rsidR="00D30971" w:rsidRPr="00BC63C1" w:rsidRDefault="00D30971" w:rsidP="00D30971">
      <w:pPr>
        <w:spacing w:before="240"/>
        <w:jc w:val="both"/>
      </w:pPr>
      <w:r w:rsidRPr="00BC63C1">
        <w:t>Направленность программы: Правовое обеспечение технологической и экономической без</w:t>
      </w:r>
      <w:r w:rsidRPr="00BC63C1">
        <w:t>о</w:t>
      </w:r>
      <w:r w:rsidRPr="00BC63C1">
        <w:t>пасности</w:t>
      </w:r>
    </w:p>
    <w:p w:rsidR="00D30971" w:rsidRPr="00BC63C1" w:rsidRDefault="00D30971" w:rsidP="00D30971">
      <w:pPr>
        <w:ind w:left="120"/>
      </w:pPr>
      <w:r w:rsidRPr="00BC63C1">
        <w:br/>
      </w:r>
      <w:r w:rsidRPr="00BC63C1">
        <w:br/>
      </w:r>
      <w:r w:rsidRPr="00BC63C1">
        <w:br/>
      </w:r>
      <w:r w:rsidRPr="00BC63C1">
        <w:br/>
      </w:r>
      <w:r w:rsidRPr="00BC63C1">
        <w:br/>
      </w:r>
      <w:r w:rsidRPr="00BC63C1">
        <w:br/>
      </w:r>
      <w:r w:rsidRPr="00BC63C1">
        <w:br/>
      </w:r>
      <w:r w:rsidRPr="00BC63C1">
        <w:br/>
      </w:r>
    </w:p>
    <w:p w:rsidR="00D30971" w:rsidRPr="00BC63C1" w:rsidRDefault="00D30971" w:rsidP="00D30971">
      <w:pPr>
        <w:ind w:left="120"/>
      </w:pPr>
    </w:p>
    <w:p w:rsidR="00D30971" w:rsidRPr="00BC63C1" w:rsidRDefault="00D30971" w:rsidP="00D30971">
      <w:pPr>
        <w:ind w:left="120"/>
      </w:pPr>
    </w:p>
    <w:p w:rsidR="00D30971" w:rsidRPr="00BC63C1" w:rsidRDefault="00D30971" w:rsidP="00D30971">
      <w:pPr>
        <w:ind w:left="120"/>
      </w:pPr>
    </w:p>
    <w:p w:rsidR="00D30971" w:rsidRDefault="00D30971" w:rsidP="00D30971">
      <w:pPr>
        <w:ind w:left="120"/>
      </w:pPr>
    </w:p>
    <w:p w:rsidR="00D30971" w:rsidRDefault="00D30971" w:rsidP="00D30971">
      <w:pPr>
        <w:ind w:left="120"/>
      </w:pPr>
      <w:r w:rsidRPr="00BC63C1">
        <w:br/>
      </w:r>
    </w:p>
    <w:p w:rsidR="00D30971" w:rsidRDefault="00D30971" w:rsidP="00D30971">
      <w:pPr>
        <w:ind w:left="120"/>
      </w:pPr>
    </w:p>
    <w:p w:rsidR="00D30971" w:rsidRDefault="00D30971" w:rsidP="00D30971">
      <w:pPr>
        <w:ind w:left="120"/>
      </w:pPr>
    </w:p>
    <w:p w:rsidR="00D30971" w:rsidRDefault="00D30971" w:rsidP="00D30971">
      <w:pPr>
        <w:ind w:left="120"/>
      </w:pPr>
    </w:p>
    <w:p w:rsidR="00D30971" w:rsidRPr="00BC63C1" w:rsidRDefault="00D30971" w:rsidP="00D30971">
      <w:pPr>
        <w:ind w:left="120"/>
      </w:pPr>
    </w:p>
    <w:p w:rsidR="00D30971" w:rsidRPr="00BC63C1" w:rsidRDefault="00D30971" w:rsidP="00D30971">
      <w:pPr>
        <w:ind w:left="120"/>
        <w:jc w:val="center"/>
      </w:pPr>
      <w:r w:rsidRPr="00BC63C1">
        <w:rPr>
          <w:color w:val="000000"/>
        </w:rPr>
        <w:t>Улан-Удэ</w:t>
      </w:r>
    </w:p>
    <w:p w:rsidR="00D30971" w:rsidRPr="00BC63C1" w:rsidRDefault="00D30971" w:rsidP="00D30971">
      <w:pPr>
        <w:spacing w:before="120" w:after="120"/>
        <w:jc w:val="center"/>
        <w:rPr>
          <w:caps/>
        </w:rPr>
      </w:pPr>
      <w:bookmarkStart w:id="0" w:name="_GoBack"/>
      <w:bookmarkEnd w:id="0"/>
      <w:r w:rsidRPr="00BC63C1">
        <w:lastRenderedPageBreak/>
        <w:t>1. МЕТОДИЧЕСКИЕ РЕКОМЕНДАЦИИ ДЛЯ ПРЕПОДАВАТЕЛЯ</w:t>
      </w:r>
    </w:p>
    <w:p w:rsidR="00D30971" w:rsidRPr="00BC63C1" w:rsidRDefault="00D30971" w:rsidP="00D30971">
      <w:pPr>
        <w:ind w:firstLine="567"/>
        <w:jc w:val="both"/>
        <w:rPr>
          <w:bCs/>
        </w:rPr>
      </w:pPr>
      <w:r w:rsidRPr="00BC63C1">
        <w:rPr>
          <w:bCs/>
        </w:rPr>
        <w:t>Основная идея компетентностного подхода заключается в предоставлении обучающемуся максимально широких возможностей обучаться. Такое обучение позволяет оптимально адапт</w:t>
      </w:r>
      <w:r w:rsidRPr="00BC63C1">
        <w:rPr>
          <w:bCs/>
        </w:rPr>
        <w:t>и</w:t>
      </w:r>
      <w:r w:rsidRPr="00BC63C1">
        <w:rPr>
          <w:bCs/>
        </w:rPr>
        <w:t xml:space="preserve">роваться к </w:t>
      </w:r>
      <w:r w:rsidRPr="00BC63C1">
        <w:t>реальной</w:t>
      </w:r>
      <w:r w:rsidRPr="00BC63C1">
        <w:rPr>
          <w:bCs/>
        </w:rPr>
        <w:t xml:space="preserve"> действительности во всем ее многообразии и целостности и применять на практике ключевые компетенции в многообразии социальных ситуаций. Реализация комп</w:t>
      </w:r>
      <w:r w:rsidRPr="00BC63C1">
        <w:rPr>
          <w:bCs/>
        </w:rPr>
        <w:t>е</w:t>
      </w:r>
      <w:r w:rsidRPr="00BC63C1">
        <w:rPr>
          <w:bCs/>
        </w:rPr>
        <w:t>тентностного подхода выдвигает требования к методике обучения, которая должна из "обуч</w:t>
      </w:r>
      <w:r w:rsidRPr="00BC63C1">
        <w:rPr>
          <w:bCs/>
        </w:rPr>
        <w:t>е</w:t>
      </w:r>
      <w:r w:rsidRPr="00BC63C1">
        <w:rPr>
          <w:bCs/>
        </w:rPr>
        <w:t>ния делать что-то" трансформироваться в "оказание помощи научиться, что-то делать". В осн</w:t>
      </w:r>
      <w:r w:rsidRPr="00BC63C1">
        <w:rPr>
          <w:bCs/>
        </w:rPr>
        <w:t>о</w:t>
      </w:r>
      <w:r w:rsidRPr="00BC63C1">
        <w:rPr>
          <w:bCs/>
        </w:rPr>
        <w:t xml:space="preserve">ве данной методики лежит обучение посредством деятельности. </w:t>
      </w:r>
    </w:p>
    <w:p w:rsidR="00D30971" w:rsidRPr="00BC63C1" w:rsidRDefault="00D30971" w:rsidP="00D30971">
      <w:pPr>
        <w:ind w:firstLine="567"/>
        <w:jc w:val="both"/>
      </w:pPr>
      <w:r w:rsidRPr="00BC63C1">
        <w:t>Принципы методики обучения:</w:t>
      </w:r>
    </w:p>
    <w:p w:rsidR="00D30971" w:rsidRPr="00BC63C1" w:rsidRDefault="00D30971" w:rsidP="00D30971">
      <w:pPr>
        <w:ind w:firstLine="567"/>
        <w:jc w:val="both"/>
      </w:pPr>
      <w:r w:rsidRPr="00BC63C1">
        <w:t>1. Весь учебный процесс должен быть ориентирован на достижение задач выраженных в форме компетенций, освоение, которых является результатом обучения.</w:t>
      </w:r>
    </w:p>
    <w:p w:rsidR="00D30971" w:rsidRPr="00BC63C1" w:rsidRDefault="00D30971" w:rsidP="00D30971">
      <w:pPr>
        <w:ind w:firstLine="567"/>
        <w:jc w:val="both"/>
      </w:pPr>
      <w:r w:rsidRPr="00BC63C1">
        <w:t xml:space="preserve">2. Формирование так называемой </w:t>
      </w:r>
      <w:r w:rsidRPr="00BC63C1">
        <w:rPr>
          <w:bCs/>
        </w:rPr>
        <w:t>"</w:t>
      </w:r>
      <w:r w:rsidRPr="00BC63C1">
        <w:t>области доверия</w:t>
      </w:r>
      <w:r w:rsidRPr="00BC63C1">
        <w:rPr>
          <w:bCs/>
        </w:rPr>
        <w:t>"</w:t>
      </w:r>
      <w:r w:rsidRPr="00BC63C1">
        <w:t xml:space="preserve"> между обучающимися и преподав</w:t>
      </w:r>
      <w:r w:rsidRPr="00BC63C1">
        <w:t>а</w:t>
      </w:r>
      <w:r w:rsidRPr="00BC63C1">
        <w:t>телем.</w:t>
      </w:r>
    </w:p>
    <w:p w:rsidR="00D30971" w:rsidRPr="00BC63C1" w:rsidRDefault="00D30971" w:rsidP="00D30971">
      <w:pPr>
        <w:ind w:firstLine="567"/>
        <w:jc w:val="both"/>
      </w:pPr>
      <w:r w:rsidRPr="00BC63C1">
        <w:t>3. Обучающиеся должны сознательно взять на себя ответственность за собственное обучение, что достигается созданием такой среды обучения, которая формирует эту ответстве</w:t>
      </w:r>
      <w:r w:rsidRPr="00BC63C1">
        <w:t>н</w:t>
      </w:r>
      <w:r w:rsidRPr="00BC63C1">
        <w:t>ность. Для этого обучающиеся должны иметь возможность активно взаимодействовать.</w:t>
      </w:r>
    </w:p>
    <w:p w:rsidR="00D30971" w:rsidRPr="00BC63C1" w:rsidRDefault="00D30971" w:rsidP="00D30971">
      <w:pPr>
        <w:ind w:firstLine="567"/>
        <w:jc w:val="both"/>
      </w:pPr>
      <w:r w:rsidRPr="00BC63C1">
        <w:t xml:space="preserve">4. Обучающимся должна быть предоставлена возможность учиться поиску, обработке и использованию информации. Необходимо отказаться от практики </w:t>
      </w:r>
      <w:r w:rsidRPr="00BC63C1">
        <w:rPr>
          <w:bCs/>
        </w:rPr>
        <w:t>"</w:t>
      </w:r>
      <w:r w:rsidRPr="00BC63C1">
        <w:t>Трансляция знаний</w:t>
      </w:r>
      <w:r w:rsidRPr="00BC63C1">
        <w:rPr>
          <w:bCs/>
        </w:rPr>
        <w:t>"</w:t>
      </w:r>
      <w:r w:rsidRPr="00BC63C1">
        <w:t>.</w:t>
      </w:r>
    </w:p>
    <w:p w:rsidR="00D30971" w:rsidRPr="00BC63C1" w:rsidRDefault="00D30971" w:rsidP="00D30971">
      <w:pPr>
        <w:tabs>
          <w:tab w:val="left" w:pos="851"/>
        </w:tabs>
        <w:ind w:firstLine="567"/>
        <w:jc w:val="both"/>
      </w:pPr>
      <w:r w:rsidRPr="00BC63C1">
        <w:t>5. Обучающиеся должны иметь возможность практиковаться в освоенных компетенциях в максимально большом количестве реальных и имитационных контекстов.</w:t>
      </w:r>
    </w:p>
    <w:p w:rsidR="00D30971" w:rsidRPr="00BC63C1" w:rsidRDefault="00D30971" w:rsidP="00D30971">
      <w:pPr>
        <w:ind w:firstLine="567"/>
        <w:jc w:val="both"/>
      </w:pPr>
      <w:r w:rsidRPr="00BC63C1">
        <w:t>6. Обучающимся должна быть предоставлена возможность развивать компетенцию, кот</w:t>
      </w:r>
      <w:r w:rsidRPr="00BC63C1">
        <w:t>о</w:t>
      </w:r>
      <w:r w:rsidRPr="00BC63C1">
        <w:t xml:space="preserve">рая получила название </w:t>
      </w:r>
      <w:r w:rsidRPr="00BC63C1">
        <w:rPr>
          <w:bCs/>
        </w:rPr>
        <w:t>"</w:t>
      </w:r>
      <w:r w:rsidRPr="00BC63C1">
        <w:t>учиться тому, как нужно учиться</w:t>
      </w:r>
      <w:r w:rsidRPr="00BC63C1">
        <w:rPr>
          <w:bCs/>
        </w:rPr>
        <w:t>"</w:t>
      </w:r>
      <w:r w:rsidRPr="00BC63C1">
        <w:t>, то есть нести ответственность за собственное обучение.</w:t>
      </w:r>
    </w:p>
    <w:p w:rsidR="00D30971" w:rsidRPr="00BC63C1" w:rsidRDefault="00D30971" w:rsidP="00D30971">
      <w:pPr>
        <w:ind w:firstLine="567"/>
        <w:jc w:val="both"/>
      </w:pPr>
      <w:r w:rsidRPr="00BC63C1">
        <w:t>7. Индивидуализация обучения: предоставление каждому обучающемуся возможность о</w:t>
      </w:r>
      <w:r w:rsidRPr="00BC63C1">
        <w:t>с</w:t>
      </w:r>
      <w:r w:rsidRPr="00BC63C1">
        <w:t>ваивать компетенции в индивидуальном темпе</w:t>
      </w:r>
    </w:p>
    <w:p w:rsidR="00D30971" w:rsidRPr="00BC63C1" w:rsidRDefault="00D30971" w:rsidP="00D30971">
      <w:pPr>
        <w:ind w:firstLine="567"/>
        <w:jc w:val="both"/>
      </w:pPr>
      <w:r w:rsidRPr="00BC63C1">
        <w:t>Всё вышесказанное представляет методическую, дидактическую, педагогическую и ценностную базу, на которой строится процесс обучения, основанный на компетентностном по</w:t>
      </w:r>
      <w:r w:rsidRPr="00BC63C1">
        <w:t>д</w:t>
      </w:r>
      <w:r w:rsidRPr="00BC63C1">
        <w:t>ходе.</w:t>
      </w:r>
    </w:p>
    <w:p w:rsidR="00D30971" w:rsidRPr="00BC63C1" w:rsidRDefault="00D30971" w:rsidP="00D30971">
      <w:pPr>
        <w:pStyle w:val="3"/>
        <w:numPr>
          <w:ilvl w:val="1"/>
          <w:numId w:val="6"/>
        </w:numPr>
        <w:rPr>
          <w:szCs w:val="24"/>
        </w:rPr>
      </w:pPr>
      <w:bookmarkStart w:id="1" w:name="_Toc444023368"/>
      <w:bookmarkStart w:id="2" w:name="_Toc479780932"/>
      <w:r w:rsidRPr="00BC63C1">
        <w:rPr>
          <w:szCs w:val="24"/>
        </w:rPr>
        <w:t>Рекомендации по формированию содержания</w:t>
      </w:r>
    </w:p>
    <w:p w:rsidR="00D30971" w:rsidRPr="00BC63C1" w:rsidRDefault="00D30971" w:rsidP="00D30971">
      <w:pPr>
        <w:pStyle w:val="3"/>
        <w:ind w:left="360"/>
        <w:rPr>
          <w:szCs w:val="24"/>
        </w:rPr>
      </w:pPr>
      <w:r w:rsidRPr="00BC63C1">
        <w:rPr>
          <w:szCs w:val="24"/>
        </w:rPr>
        <w:t>теоретического материала по темам</w:t>
      </w:r>
      <w:bookmarkEnd w:id="1"/>
      <w:bookmarkEnd w:id="2"/>
    </w:p>
    <w:p w:rsidR="00D30971" w:rsidRPr="00BC63C1" w:rsidRDefault="00D30971" w:rsidP="00D30971">
      <w:pPr>
        <w:ind w:firstLine="567"/>
        <w:jc w:val="both"/>
      </w:pPr>
      <w:r w:rsidRPr="00BC63C1">
        <w:t>Теоретическое содержание дисциплины состоит в рассмотрении основных положений и вопросов в области управления знаниями.</w:t>
      </w:r>
    </w:p>
    <w:p w:rsidR="00D30971" w:rsidRPr="00BC63C1" w:rsidRDefault="00D30971" w:rsidP="00D30971">
      <w:pPr>
        <w:ind w:firstLine="567"/>
        <w:jc w:val="both"/>
      </w:pPr>
      <w:r w:rsidRPr="00BC63C1">
        <w:t>Содержание лекционных занятий конкретизировано в соответствии с элементами теор</w:t>
      </w:r>
      <w:r w:rsidRPr="00BC63C1">
        <w:t>е</w:t>
      </w:r>
      <w:r w:rsidRPr="00BC63C1">
        <w:t>тического, практического изучения и применения объектов, образующих предмет изучения дисциплины и включающих:</w:t>
      </w:r>
    </w:p>
    <w:p w:rsidR="00D30971" w:rsidRPr="00BC63C1" w:rsidRDefault="00D30971" w:rsidP="00D30971">
      <w:pPr>
        <w:pStyle w:val="a3"/>
        <w:numPr>
          <w:ilvl w:val="0"/>
          <w:numId w:val="4"/>
        </w:numPr>
        <w:tabs>
          <w:tab w:val="left" w:pos="480"/>
          <w:tab w:val="left" w:pos="709"/>
        </w:tabs>
        <w:ind w:left="0" w:firstLine="567"/>
        <w:jc w:val="both"/>
      </w:pPr>
      <w:r w:rsidRPr="00BC63C1">
        <w:t>основные понятия и их определения;</w:t>
      </w:r>
    </w:p>
    <w:p w:rsidR="00D30971" w:rsidRPr="00BC63C1" w:rsidRDefault="00D30971" w:rsidP="00D30971">
      <w:pPr>
        <w:pStyle w:val="a3"/>
        <w:numPr>
          <w:ilvl w:val="0"/>
          <w:numId w:val="4"/>
        </w:numPr>
        <w:tabs>
          <w:tab w:val="left" w:pos="480"/>
          <w:tab w:val="left" w:pos="709"/>
        </w:tabs>
        <w:ind w:left="0" w:firstLine="567"/>
        <w:jc w:val="both"/>
      </w:pPr>
      <w:r w:rsidRPr="00BC63C1">
        <w:t>особенности строения и функционирования объектов, их основные свойства, характер</w:t>
      </w:r>
      <w:r w:rsidRPr="00BC63C1">
        <w:t>и</w:t>
      </w:r>
      <w:r w:rsidRPr="00BC63C1">
        <w:t>стики, параметры;</w:t>
      </w:r>
    </w:p>
    <w:p w:rsidR="00D30971" w:rsidRPr="00BC63C1" w:rsidRDefault="00D30971" w:rsidP="00D30971">
      <w:pPr>
        <w:pStyle w:val="a3"/>
        <w:numPr>
          <w:ilvl w:val="0"/>
          <w:numId w:val="4"/>
        </w:numPr>
        <w:tabs>
          <w:tab w:val="left" w:pos="480"/>
          <w:tab w:val="left" w:pos="709"/>
        </w:tabs>
        <w:ind w:left="0" w:firstLine="567"/>
        <w:jc w:val="both"/>
      </w:pPr>
      <w:r w:rsidRPr="00BC63C1">
        <w:t>задачи (проблемы) теоретического и/или практического изучения объектов, их создания и применения;</w:t>
      </w:r>
    </w:p>
    <w:p w:rsidR="00D30971" w:rsidRPr="00BC63C1" w:rsidRDefault="00D30971" w:rsidP="00D30971">
      <w:pPr>
        <w:pStyle w:val="a3"/>
        <w:numPr>
          <w:ilvl w:val="0"/>
          <w:numId w:val="4"/>
        </w:numPr>
        <w:tabs>
          <w:tab w:val="left" w:pos="480"/>
          <w:tab w:val="left" w:pos="709"/>
        </w:tabs>
        <w:ind w:left="0" w:firstLine="567"/>
        <w:jc w:val="both"/>
      </w:pPr>
      <w:r w:rsidRPr="00BC63C1">
        <w:t>методы, средства и способы их теоретического и/или практического изучения и сове</w:t>
      </w:r>
      <w:r w:rsidRPr="00BC63C1">
        <w:t>р</w:t>
      </w:r>
      <w:r w:rsidRPr="00BC63C1">
        <w:t>шенствования.</w:t>
      </w:r>
    </w:p>
    <w:p w:rsidR="00D30971" w:rsidRPr="00BC63C1" w:rsidRDefault="00D30971" w:rsidP="00D30971">
      <w:pPr>
        <w:pStyle w:val="3"/>
        <w:rPr>
          <w:szCs w:val="24"/>
        </w:rPr>
      </w:pPr>
      <w:bookmarkStart w:id="3" w:name="_Toc348892775"/>
      <w:bookmarkStart w:id="4" w:name="_Toc444023369"/>
      <w:bookmarkStart w:id="5" w:name="_Toc479780933"/>
      <w:r w:rsidRPr="00BC63C1">
        <w:rPr>
          <w:szCs w:val="24"/>
        </w:rPr>
        <w:t xml:space="preserve">1.2 Методические рекомендации </w:t>
      </w:r>
    </w:p>
    <w:p w:rsidR="00D30971" w:rsidRPr="00BC63C1" w:rsidRDefault="00D30971" w:rsidP="00D30971">
      <w:pPr>
        <w:pStyle w:val="3"/>
        <w:rPr>
          <w:szCs w:val="24"/>
        </w:rPr>
      </w:pPr>
      <w:r w:rsidRPr="00BC63C1">
        <w:rPr>
          <w:szCs w:val="24"/>
        </w:rPr>
        <w:t>по организации практической части дисциплины</w:t>
      </w:r>
      <w:bookmarkEnd w:id="3"/>
      <w:bookmarkEnd w:id="4"/>
      <w:bookmarkEnd w:id="5"/>
    </w:p>
    <w:p w:rsidR="00D30971" w:rsidRPr="00BC63C1" w:rsidRDefault="00D30971" w:rsidP="00D30971">
      <w:pPr>
        <w:ind w:firstLine="567"/>
        <w:jc w:val="both"/>
      </w:pPr>
      <w:r w:rsidRPr="00BC63C1">
        <w:t xml:space="preserve">Практическая часть дисциплины реализуется на практических занятиях, основной целью которых является сформировать умения и навыки, которые в совокупности с теоретическими и практическими знаниями позволят приобрести обучаемым способность осуществлять научно-исследовательскую деятельность, связанную с моделированием систем, основанных на знаниях. </w:t>
      </w:r>
    </w:p>
    <w:p w:rsidR="00D30971" w:rsidRPr="00BC63C1" w:rsidRDefault="00D30971" w:rsidP="00D30971">
      <w:pPr>
        <w:ind w:firstLine="567"/>
        <w:jc w:val="both"/>
      </w:pPr>
      <w:r w:rsidRPr="00BC63C1">
        <w:t>Каждая тема практической работы рассчитана на два академических часа. Занятия пров</w:t>
      </w:r>
      <w:r w:rsidRPr="00BC63C1">
        <w:t>о</w:t>
      </w:r>
      <w:r w:rsidRPr="00BC63C1">
        <w:t xml:space="preserve">дится в традиционной форме. </w:t>
      </w:r>
    </w:p>
    <w:p w:rsidR="00D30971" w:rsidRPr="00BC63C1" w:rsidRDefault="00D30971" w:rsidP="00D30971">
      <w:pPr>
        <w:pStyle w:val="4"/>
        <w:rPr>
          <w:b w:val="0"/>
          <w:szCs w:val="24"/>
        </w:rPr>
      </w:pPr>
      <w:bookmarkStart w:id="6" w:name="_Toc444023370"/>
      <w:r w:rsidRPr="00BC63C1">
        <w:rPr>
          <w:b w:val="0"/>
          <w:szCs w:val="24"/>
        </w:rPr>
        <w:lastRenderedPageBreak/>
        <w:t>Методические рекомендации по организации традиционного занятия</w:t>
      </w:r>
      <w:bookmarkEnd w:id="6"/>
    </w:p>
    <w:p w:rsidR="00D30971" w:rsidRPr="00BC63C1" w:rsidRDefault="00D30971" w:rsidP="00D30971">
      <w:pPr>
        <w:ind w:firstLine="567"/>
        <w:jc w:val="both"/>
      </w:pPr>
      <w:r w:rsidRPr="00BC63C1">
        <w:t>Преподаватель на этих занятиях знакомит студентов с целью и задачами занятия, делает краткий опрос студентов по лекционному материалу, соответствующему теме занятия, и выдает задание для самостоятельной проработки, позволяя использовать источники интернет. В п</w:t>
      </w:r>
      <w:r w:rsidRPr="00BC63C1">
        <w:t>о</w:t>
      </w:r>
      <w:r w:rsidRPr="00BC63C1">
        <w:t xml:space="preserve">следние 15-20 минут занятия должно быть организовано обсуждение полученных результатов. </w:t>
      </w:r>
    </w:p>
    <w:p w:rsidR="00D30971" w:rsidRPr="00BC63C1" w:rsidRDefault="00D30971" w:rsidP="00D30971">
      <w:pPr>
        <w:ind w:firstLine="567"/>
        <w:jc w:val="both"/>
      </w:pPr>
      <w:r w:rsidRPr="00BC63C1">
        <w:t xml:space="preserve">Ниже приведены основные моменты </w:t>
      </w:r>
      <w:r w:rsidRPr="00BC63C1">
        <w:rPr>
          <w:u w:val="single"/>
        </w:rPr>
        <w:t>этики преподавателя</w:t>
      </w:r>
      <w:r w:rsidRPr="00BC63C1">
        <w:t>: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>преподаватель должен способствовать личному вкладу студентов и свободному о</w:t>
      </w:r>
      <w:r w:rsidRPr="00BC63C1">
        <w:t>б</w:t>
      </w:r>
      <w:r w:rsidRPr="00BC63C1">
        <w:t xml:space="preserve">мену мнениями при подготовке к интерактивному обучению; 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 xml:space="preserve">преподаватель должен обеспечить дружескую атмосферу для студентов и проявлять положительную и стимулирующую ответную реакцию; 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 xml:space="preserve">преподаватель должен подчеркивать образовательные, а не соревновательные цели студентов; 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>преподаватель должен обеспечить отношения между собой и студентами, они дол</w:t>
      </w:r>
      <w:r w:rsidRPr="00BC63C1">
        <w:t>ж</w:t>
      </w:r>
      <w:r w:rsidRPr="00BC63C1">
        <w:t>ны основываться на взаимном доверии;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 xml:space="preserve">преподаватель должен провоцировать интерес, затрагивая значимые для студентов проблемы; 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 xml:space="preserve">стимулировать исследовательскую работу; 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 xml:space="preserve">не торопиться отвечать на вопросы, касающиеся материала занятия, такие вопросы следует переадресовывать аудитории; 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>следить за тем, чтобы объектом критики являлось мнение, а не участник, выразивший его;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>проанализировать и оценить проведенное занятие, под</w:t>
      </w:r>
      <w:r w:rsidRPr="00BC63C1">
        <w:softHyphen/>
        <w:t>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оценить результаты, выявить их п</w:t>
      </w:r>
      <w:r w:rsidRPr="00BC63C1">
        <w:t>о</w:t>
      </w:r>
      <w:r w:rsidRPr="00BC63C1">
        <w:t>ложительные и отрицательные стороны;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>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</w:t>
      </w:r>
      <w:r w:rsidRPr="00BC63C1">
        <w:t>н</w:t>
      </w:r>
      <w:r w:rsidRPr="00BC63C1">
        <w:t>ций для принятия решений;</w:t>
      </w:r>
    </w:p>
    <w:p w:rsidR="00D30971" w:rsidRPr="00BC63C1" w:rsidRDefault="00D30971" w:rsidP="00D30971">
      <w:pPr>
        <w:numPr>
          <w:ilvl w:val="0"/>
          <w:numId w:val="3"/>
        </w:numPr>
        <w:shd w:val="clear" w:color="auto" w:fill="FFFFFF"/>
        <w:jc w:val="both"/>
      </w:pPr>
      <w:r w:rsidRPr="00BC63C1">
        <w:t>принять групповое решение совместно с участниками. При этом следует подчеркнуть важность разнообразных позиций и подходов.</w:t>
      </w:r>
    </w:p>
    <w:p w:rsidR="00D30971" w:rsidRPr="00BC63C1" w:rsidRDefault="00D30971" w:rsidP="00D30971">
      <w:pPr>
        <w:pStyle w:val="3"/>
        <w:rPr>
          <w:szCs w:val="24"/>
        </w:rPr>
      </w:pPr>
      <w:bookmarkStart w:id="7" w:name="_Toc348892776"/>
      <w:bookmarkStart w:id="8" w:name="_Toc444023373"/>
      <w:bookmarkStart w:id="9" w:name="_Toc479780934"/>
      <w:r w:rsidRPr="00BC63C1">
        <w:rPr>
          <w:szCs w:val="24"/>
        </w:rPr>
        <w:t>1.3 Методические рекомендации по организации самостоятельной работы</w:t>
      </w:r>
      <w:bookmarkEnd w:id="7"/>
      <w:bookmarkEnd w:id="8"/>
      <w:bookmarkEnd w:id="9"/>
    </w:p>
    <w:p w:rsidR="00D30971" w:rsidRPr="00BC63C1" w:rsidRDefault="00D30971" w:rsidP="00D30971">
      <w:pPr>
        <w:ind w:firstLine="567"/>
        <w:jc w:val="both"/>
      </w:pPr>
      <w:r w:rsidRPr="00BC63C1">
        <w:t>Самостоятельная работа студентов по дисциплине включает: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jc w:val="both"/>
        <w:rPr>
          <w:iCs/>
        </w:rPr>
      </w:pPr>
      <w:r w:rsidRPr="00BC63C1">
        <w:t>подготовку</w:t>
      </w:r>
      <w:r w:rsidRPr="00BC63C1">
        <w:rPr>
          <w:iCs/>
        </w:rPr>
        <w:t xml:space="preserve"> к практическим (семинарским) занятиям;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jc w:val="both"/>
        <w:rPr>
          <w:iCs/>
        </w:rPr>
      </w:pPr>
      <w:r w:rsidRPr="00BC63C1">
        <w:rPr>
          <w:iCs/>
        </w:rPr>
        <w:t>подготовку теоретических работ средней сложности (доклад, реферат, презентация, эссе, работа с нормативными документами);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jc w:val="both"/>
        <w:rPr>
          <w:iCs/>
        </w:rPr>
      </w:pPr>
      <w:r w:rsidRPr="00BC63C1">
        <w:rPr>
          <w:iCs/>
        </w:rPr>
        <w:t>подготовку практических работ средней сложности (ситуационные задачи, задания, д</w:t>
      </w:r>
      <w:r w:rsidRPr="00BC63C1">
        <w:rPr>
          <w:iCs/>
        </w:rPr>
        <w:t>о</w:t>
      </w:r>
      <w:r w:rsidRPr="00BC63C1">
        <w:rPr>
          <w:iCs/>
        </w:rPr>
        <w:t>машние контрольные работы);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jc w:val="both"/>
      </w:pPr>
      <w:r w:rsidRPr="00BC63C1">
        <w:rPr>
          <w:iCs/>
        </w:rPr>
        <w:t>подготовку опорного конспекта лекций обучающимися;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jc w:val="both"/>
      </w:pPr>
      <w:r w:rsidRPr="00BC63C1">
        <w:rPr>
          <w:color w:val="000000"/>
        </w:rPr>
        <w:t>подготовку к текущему контрольному испытанию (тестированию, коллоквиуму)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BC63C1">
        <w:rPr>
          <w:iCs/>
        </w:rPr>
        <w:t>подготовку к промежуточной аттестации (экзамену /зачету);</w:t>
      </w:r>
      <w:r w:rsidRPr="00BC63C1">
        <w:rPr>
          <w:color w:val="000000"/>
        </w:rPr>
        <w:t xml:space="preserve"> 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jc w:val="both"/>
        <w:rPr>
          <w:iCs/>
        </w:rPr>
      </w:pPr>
      <w:r w:rsidRPr="00BC63C1">
        <w:rPr>
          <w:color w:val="000000"/>
        </w:rPr>
        <w:t>подготовку работ высокой сложности (курсовая работа / курсовой проект)</w:t>
      </w:r>
      <w:r w:rsidRPr="00BC63C1">
        <w:rPr>
          <w:iCs/>
        </w:rPr>
        <w:t>.</w:t>
      </w:r>
    </w:p>
    <w:p w:rsidR="00D30971" w:rsidRPr="00BC63C1" w:rsidRDefault="00D30971" w:rsidP="00D30971">
      <w:pPr>
        <w:ind w:firstLine="709"/>
        <w:jc w:val="both"/>
      </w:pPr>
      <w:r w:rsidRPr="00BC63C1">
        <w:t>Преподавателю при организации самостоятельной работы студента необходимо учит</w:t>
      </w:r>
      <w:r w:rsidRPr="00BC63C1">
        <w:t>ы</w:t>
      </w:r>
      <w:r w:rsidRPr="00BC63C1">
        <w:t xml:space="preserve">вать следующие внутренние факторы, способствующие активизации самостоятельной работы: </w:t>
      </w:r>
    </w:p>
    <w:p w:rsidR="00D30971" w:rsidRPr="00BC63C1" w:rsidRDefault="00D30971" w:rsidP="00D30971">
      <w:pPr>
        <w:shd w:val="clear" w:color="auto" w:fill="FFFFFF"/>
        <w:tabs>
          <w:tab w:val="left" w:pos="993"/>
        </w:tabs>
        <w:ind w:firstLine="709"/>
        <w:jc w:val="both"/>
      </w:pPr>
      <w:r w:rsidRPr="00BC63C1">
        <w:t>1)</w:t>
      </w:r>
      <w:r w:rsidRPr="00BC63C1">
        <w:tab/>
        <w:t>полезность выполняемой работы – важно психологически настроить студента, пок</w:t>
      </w:r>
      <w:r w:rsidRPr="00BC63C1">
        <w:t>а</w:t>
      </w:r>
      <w:r w:rsidRPr="00BC63C1">
        <w:t>зать ему, как необходима выполняемая работа;</w:t>
      </w:r>
    </w:p>
    <w:p w:rsidR="00D30971" w:rsidRPr="00BC63C1" w:rsidRDefault="00D30971" w:rsidP="00D30971">
      <w:pPr>
        <w:shd w:val="clear" w:color="auto" w:fill="FFFFFF"/>
        <w:tabs>
          <w:tab w:val="left" w:pos="993"/>
        </w:tabs>
        <w:ind w:firstLine="709"/>
        <w:jc w:val="both"/>
      </w:pPr>
      <w:r w:rsidRPr="00BC63C1">
        <w:t>2)</w:t>
      </w:r>
      <w:r w:rsidRPr="00BC63C1">
        <w:tab/>
        <w:t>использование мотивирующих факторов контроля знаний (накопительные оценки, рейтинг, тесты);</w:t>
      </w:r>
    </w:p>
    <w:p w:rsidR="00D30971" w:rsidRPr="00BC63C1" w:rsidRDefault="00D30971" w:rsidP="00D30971">
      <w:pPr>
        <w:shd w:val="clear" w:color="auto" w:fill="FFFFFF"/>
        <w:tabs>
          <w:tab w:val="left" w:pos="993"/>
        </w:tabs>
        <w:ind w:firstLine="709"/>
        <w:jc w:val="both"/>
      </w:pPr>
      <w:r w:rsidRPr="00BC63C1">
        <w:t>3)</w:t>
      </w:r>
      <w:r w:rsidRPr="00BC63C1">
        <w:tab/>
        <w:t>поощрение студентов за успехи в учебе и творческой деятельности – поощрительные баллы и санкции за плохую учебу – штраф;</w:t>
      </w:r>
    </w:p>
    <w:p w:rsidR="00D30971" w:rsidRPr="00BC63C1" w:rsidRDefault="00D30971" w:rsidP="00D30971">
      <w:pPr>
        <w:shd w:val="clear" w:color="auto" w:fill="FFFFFF"/>
        <w:tabs>
          <w:tab w:val="left" w:pos="993"/>
        </w:tabs>
        <w:ind w:firstLine="709"/>
        <w:jc w:val="both"/>
      </w:pPr>
      <w:r w:rsidRPr="00BC63C1">
        <w:lastRenderedPageBreak/>
        <w:t>4)</w:t>
      </w:r>
      <w:r w:rsidRPr="00BC63C1">
        <w:tab/>
        <w:t>индивидуализация заданий практических занятий, выполняемых как в аудитории, так и вне ее, постоянное их обновление;</w:t>
      </w:r>
    </w:p>
    <w:p w:rsidR="00D30971" w:rsidRPr="00BC63C1" w:rsidRDefault="00D30971" w:rsidP="00D30971">
      <w:pPr>
        <w:shd w:val="clear" w:color="auto" w:fill="FFFFFF"/>
        <w:tabs>
          <w:tab w:val="left" w:pos="993"/>
        </w:tabs>
        <w:ind w:firstLine="709"/>
        <w:jc w:val="both"/>
      </w:pPr>
      <w:r w:rsidRPr="00BC63C1">
        <w:t>5)</w:t>
      </w:r>
      <w:r w:rsidRPr="00BC63C1">
        <w:tab/>
        <w:t>мотивационным фактором в интенсивной учебной работе и, в первую очередь, сам</w:t>
      </w:r>
      <w:r w:rsidRPr="00BC63C1">
        <w:t>о</w:t>
      </w:r>
      <w:r w:rsidRPr="00BC63C1">
        <w:t>стоятельной является личность преподавателя. Преподаватель может быть примером для студента как профессионал, как творческая личность. Преподаватель может и должен помочь ст</w:t>
      </w:r>
      <w:r w:rsidRPr="00BC63C1">
        <w:t>у</w:t>
      </w:r>
      <w:r w:rsidRPr="00BC63C1">
        <w:t>денту раскрыть свой творческий потенциал, определить перспективы своего внутреннего роста.</w:t>
      </w:r>
    </w:p>
    <w:p w:rsidR="00D30971" w:rsidRPr="00BC63C1" w:rsidRDefault="00D30971" w:rsidP="00D30971">
      <w:pPr>
        <w:ind w:firstLine="709"/>
        <w:jc w:val="both"/>
      </w:pPr>
      <w:r w:rsidRPr="00BC63C1">
        <w:t>При изучении каждой дисциплины организация СРС должна представлять единство трех взаимосвязанных форм:</w:t>
      </w:r>
    </w:p>
    <w:p w:rsidR="00D30971" w:rsidRPr="00BC63C1" w:rsidRDefault="00D30971" w:rsidP="00D30971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BC63C1">
        <w:t>внеаудиторная самостоятельная работа;</w:t>
      </w:r>
    </w:p>
    <w:p w:rsidR="00D30971" w:rsidRPr="00BC63C1" w:rsidRDefault="00D30971" w:rsidP="00D30971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BC63C1">
        <w:t>аудиторная самостоятельная работа, которая осуществляется под непосредстве</w:t>
      </w:r>
      <w:r w:rsidRPr="00BC63C1">
        <w:t>н</w:t>
      </w:r>
      <w:r w:rsidRPr="00BC63C1">
        <w:t>ным руководством преподавателя;</w:t>
      </w:r>
    </w:p>
    <w:p w:rsidR="00D30971" w:rsidRPr="00BC63C1" w:rsidRDefault="00D30971" w:rsidP="00D30971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BC63C1">
        <w:t>творческая, в том числе научно-исследовательская работа.</w:t>
      </w:r>
    </w:p>
    <w:p w:rsidR="00D30971" w:rsidRPr="00BC63C1" w:rsidRDefault="00D30971" w:rsidP="00D30971">
      <w:pPr>
        <w:ind w:firstLine="709"/>
        <w:jc w:val="both"/>
      </w:pPr>
      <w:r w:rsidRPr="00BC63C1">
        <w:t>При чтении лекционного курса непосредственно в аудитории необходимо контролир</w:t>
      </w:r>
      <w:r w:rsidRPr="00BC63C1">
        <w:t>о</w:t>
      </w:r>
      <w:r w:rsidRPr="00BC63C1">
        <w:t xml:space="preserve">вать усвоение материала основной массой студентов путем проведения экспресс-опросов по конкретным темам. </w:t>
      </w:r>
    </w:p>
    <w:p w:rsidR="00D30971" w:rsidRPr="00BC63C1" w:rsidRDefault="00D30971" w:rsidP="00D30971">
      <w:pPr>
        <w:ind w:firstLine="709"/>
        <w:jc w:val="both"/>
      </w:pPr>
      <w:r w:rsidRPr="00BC63C1">
        <w:t>Кроме того на практических занятиях не менее 50% времени необходимо отводить на самостоятельное выполнение студентом заданий. Занятия при этом целесообразно строить сл</w:t>
      </w:r>
      <w:r w:rsidRPr="00BC63C1">
        <w:t>е</w:t>
      </w:r>
      <w:r w:rsidRPr="00BC63C1">
        <w:t>дующим образом:</w:t>
      </w:r>
    </w:p>
    <w:p w:rsidR="00D30971" w:rsidRPr="00BC63C1" w:rsidRDefault="00D30971" w:rsidP="00D30971">
      <w:pPr>
        <w:shd w:val="clear" w:color="auto" w:fill="FFFFFF"/>
        <w:tabs>
          <w:tab w:val="left" w:pos="851"/>
        </w:tabs>
        <w:ind w:firstLine="709"/>
        <w:jc w:val="both"/>
      </w:pPr>
      <w:r w:rsidRPr="00BC63C1">
        <w:t>1)</w:t>
      </w:r>
      <w:r w:rsidRPr="00BC63C1">
        <w:tab/>
        <w:t>цели занятия, основные вопросы, которые должны быть рассмотрены;</w:t>
      </w:r>
    </w:p>
    <w:p w:rsidR="00D30971" w:rsidRPr="00BC63C1" w:rsidRDefault="00D30971" w:rsidP="00D30971">
      <w:pPr>
        <w:shd w:val="clear" w:color="auto" w:fill="FFFFFF"/>
        <w:tabs>
          <w:tab w:val="left" w:pos="851"/>
        </w:tabs>
        <w:ind w:firstLine="709"/>
        <w:jc w:val="both"/>
      </w:pPr>
      <w:r w:rsidRPr="00BC63C1">
        <w:t>2)</w:t>
      </w:r>
      <w:r w:rsidRPr="00BC63C1">
        <w:tab/>
        <w:t>беглый опрос;</w:t>
      </w:r>
    </w:p>
    <w:p w:rsidR="00D30971" w:rsidRPr="00BC63C1" w:rsidRDefault="00D30971" w:rsidP="00D30971">
      <w:pPr>
        <w:shd w:val="clear" w:color="auto" w:fill="FFFFFF"/>
        <w:tabs>
          <w:tab w:val="left" w:pos="851"/>
        </w:tabs>
        <w:ind w:firstLine="709"/>
        <w:jc w:val="both"/>
      </w:pPr>
      <w:r w:rsidRPr="00BC63C1">
        <w:t>3)</w:t>
      </w:r>
      <w:r w:rsidRPr="00BC63C1">
        <w:tab/>
        <w:t>обсуждение сложных вопросов выполнения практической работы;</w:t>
      </w:r>
    </w:p>
    <w:p w:rsidR="00D30971" w:rsidRPr="00BC63C1" w:rsidRDefault="00D30971" w:rsidP="00D30971">
      <w:pPr>
        <w:shd w:val="clear" w:color="auto" w:fill="FFFFFF"/>
        <w:tabs>
          <w:tab w:val="left" w:pos="851"/>
        </w:tabs>
        <w:ind w:firstLine="709"/>
        <w:jc w:val="both"/>
      </w:pPr>
      <w:r w:rsidRPr="00BC63C1">
        <w:t>4)</w:t>
      </w:r>
      <w:r w:rsidRPr="00BC63C1">
        <w:tab/>
        <w:t>выполнение практической работы;</w:t>
      </w:r>
    </w:p>
    <w:p w:rsidR="00D30971" w:rsidRPr="00BC63C1" w:rsidRDefault="00D30971" w:rsidP="00D30971">
      <w:pPr>
        <w:shd w:val="clear" w:color="auto" w:fill="FFFFFF"/>
        <w:tabs>
          <w:tab w:val="left" w:pos="851"/>
        </w:tabs>
        <w:ind w:firstLine="709"/>
        <w:jc w:val="both"/>
      </w:pPr>
      <w:r w:rsidRPr="00BC63C1">
        <w:t>5)</w:t>
      </w:r>
      <w:r w:rsidRPr="00BC63C1">
        <w:tab/>
        <w:t>обсуждение результатов и разбор типовых ошибок при решении (в конце текущ</w:t>
      </w:r>
      <w:r w:rsidRPr="00BC63C1">
        <w:t>е</w:t>
      </w:r>
      <w:r w:rsidRPr="00BC63C1">
        <w:t>го занятия или в начале следующего).</w:t>
      </w:r>
    </w:p>
    <w:p w:rsidR="00D30971" w:rsidRPr="00BC63C1" w:rsidRDefault="00D30971" w:rsidP="00D30971">
      <w:pPr>
        <w:ind w:firstLine="709"/>
        <w:jc w:val="both"/>
      </w:pPr>
      <w:r w:rsidRPr="00BC63C1">
        <w:t>Уровень компетенций, сформированных в результате выполнения работ, осваиваемых самостоятельно, оценивается в процессе их защит в соответствии с балльно-рейтинговой си</w:t>
      </w:r>
      <w:r w:rsidRPr="00BC63C1">
        <w:t>с</w:t>
      </w:r>
      <w:r w:rsidRPr="00BC63C1">
        <w:t>темой.</w:t>
      </w:r>
    </w:p>
    <w:p w:rsidR="00D30971" w:rsidRPr="00BC63C1" w:rsidRDefault="00D30971" w:rsidP="00D30971">
      <w:pPr>
        <w:ind w:firstLine="709"/>
        <w:jc w:val="both"/>
      </w:pPr>
      <w:r w:rsidRPr="00BC63C1">
        <w:t xml:space="preserve">Оценка предварительной подготовки студента к практическому занятию может быть сделана путем экспресс-опроса в течение 5, максимум - 10 минут. </w:t>
      </w:r>
    </w:p>
    <w:p w:rsidR="00D30971" w:rsidRPr="00BC63C1" w:rsidRDefault="00D30971" w:rsidP="00D30971">
      <w:pPr>
        <w:ind w:firstLine="709"/>
        <w:jc w:val="both"/>
      </w:pPr>
      <w:r w:rsidRPr="00BC63C1">
        <w:t xml:space="preserve">Оценка самостоятельного выполнения индивидуальных заданий по теме практической работы осуществляется по результатам ее защиты. </w:t>
      </w:r>
    </w:p>
    <w:p w:rsidR="00D30971" w:rsidRPr="00BC63C1" w:rsidRDefault="00D30971" w:rsidP="00D30971">
      <w:pPr>
        <w:ind w:firstLine="709"/>
        <w:jc w:val="both"/>
      </w:pPr>
      <w:r w:rsidRPr="00BC63C1">
        <w:t>Защита практических заданий предполагает демонстрацию преподавателю выполненн</w:t>
      </w:r>
      <w:r w:rsidRPr="00BC63C1">
        <w:t>о</w:t>
      </w:r>
      <w:r w:rsidRPr="00BC63C1">
        <w:t>го задания и ответы на контрольные вопросы.</w:t>
      </w:r>
    </w:p>
    <w:p w:rsidR="00D30971" w:rsidRPr="00BC63C1" w:rsidRDefault="00D30971" w:rsidP="00D30971">
      <w:pPr>
        <w:ind w:firstLine="709"/>
        <w:jc w:val="both"/>
      </w:pPr>
      <w:r w:rsidRPr="00BC63C1">
        <w:t>На последнем практическом занятии необходимо подвести итоги изучения материала курса.</w:t>
      </w:r>
    </w:p>
    <w:p w:rsidR="00D30971" w:rsidRPr="00BC63C1" w:rsidRDefault="00D30971" w:rsidP="00D30971">
      <w:pPr>
        <w:ind w:firstLine="709"/>
        <w:jc w:val="both"/>
      </w:pPr>
    </w:p>
    <w:p w:rsidR="00D30971" w:rsidRPr="00BC63C1" w:rsidRDefault="00D30971" w:rsidP="00D30971">
      <w:pPr>
        <w:ind w:firstLine="709"/>
        <w:jc w:val="both"/>
        <w:rPr>
          <w:caps/>
        </w:rPr>
      </w:pPr>
      <w:r w:rsidRPr="00BC63C1">
        <w:t>2. МЕТОДИЧЕСКИЕ РЕКОМЕНДАЦИИ ДЛЯ ОБУЧАЮЩИХСЯ</w:t>
      </w:r>
    </w:p>
    <w:p w:rsidR="00D30971" w:rsidRPr="00BC63C1" w:rsidRDefault="00D30971" w:rsidP="00D30971">
      <w:pPr>
        <w:pStyle w:val="2"/>
        <w:ind w:firstLine="709"/>
        <w:rPr>
          <w:i/>
          <w:szCs w:val="24"/>
        </w:rPr>
      </w:pPr>
      <w:r w:rsidRPr="00BC63C1">
        <w:rPr>
          <w:i/>
          <w:szCs w:val="24"/>
        </w:rPr>
        <w:t>Работа с литературными источниками (литературный обзор)</w:t>
      </w:r>
    </w:p>
    <w:p w:rsidR="00D30971" w:rsidRPr="00BC63C1" w:rsidRDefault="00D30971" w:rsidP="00D30971">
      <w:pPr>
        <w:ind w:firstLine="709"/>
        <w:jc w:val="both"/>
      </w:pPr>
      <w:r w:rsidRPr="00BC63C1">
        <w:rPr>
          <w:spacing w:val="-3"/>
        </w:rPr>
        <w:t xml:space="preserve">Первый этап деятельности студента </w:t>
      </w:r>
      <w:r w:rsidRPr="00BC63C1">
        <w:rPr>
          <w:spacing w:val="-2"/>
        </w:rPr>
        <w:t>поиск соответ</w:t>
      </w:r>
      <w:r w:rsidRPr="00BC63C1">
        <w:rPr>
          <w:spacing w:val="-4"/>
        </w:rPr>
        <w:t>ствующих источников информации по изучаемой теме. Основ</w:t>
      </w:r>
      <w:r w:rsidRPr="00BC63C1">
        <w:t xml:space="preserve">ные источники: </w:t>
      </w:r>
      <w:r w:rsidRPr="00BC63C1">
        <w:rPr>
          <w:spacing w:val="-3"/>
        </w:rPr>
        <w:t>нормативные акты, судебные акты, научные и</w:t>
      </w:r>
      <w:r w:rsidRPr="00BC63C1">
        <w:t xml:space="preserve"> методич</w:t>
      </w:r>
      <w:r w:rsidRPr="00BC63C1">
        <w:t>е</w:t>
      </w:r>
      <w:r w:rsidRPr="00BC63C1">
        <w:t>ские пособия и разработки, статьи в научных и научно-методических журналах, сборни</w:t>
      </w:r>
      <w:r w:rsidRPr="00BC63C1">
        <w:rPr>
          <w:spacing w:val="-3"/>
        </w:rPr>
        <w:t>ках н</w:t>
      </w:r>
      <w:r w:rsidRPr="00BC63C1">
        <w:rPr>
          <w:spacing w:val="-3"/>
        </w:rPr>
        <w:t>а</w:t>
      </w:r>
      <w:r w:rsidRPr="00BC63C1">
        <w:rPr>
          <w:spacing w:val="-3"/>
        </w:rPr>
        <w:t>учных и научно-методических работ, материалы конференций, веб-страницы в Интернете. Для поиска нормативно-правовых актов и судебных актов по теме исследования обучающиеся испол</w:t>
      </w:r>
      <w:r w:rsidRPr="00BC63C1">
        <w:rPr>
          <w:spacing w:val="-3"/>
        </w:rPr>
        <w:t>ь</w:t>
      </w:r>
      <w:r w:rsidRPr="00BC63C1">
        <w:rPr>
          <w:spacing w:val="-3"/>
        </w:rPr>
        <w:t xml:space="preserve">зуют справочно-правовые системы «Консультант Плюс» и «Гарант». </w:t>
      </w:r>
      <w:r w:rsidRPr="00BC63C1">
        <w:rPr>
          <w:spacing w:val="-2"/>
        </w:rPr>
        <w:t>Поиск книг по интересу</w:t>
      </w:r>
      <w:r w:rsidRPr="00BC63C1">
        <w:rPr>
          <w:spacing w:val="-2"/>
        </w:rPr>
        <w:t>ю</w:t>
      </w:r>
      <w:r w:rsidRPr="00BC63C1">
        <w:rPr>
          <w:spacing w:val="-2"/>
        </w:rPr>
        <w:t>щей проблеме обычно начинают со справочно-библиографического отдела и систематического каталога библиотеки. Каждая библиотека имеет собствен</w:t>
      </w:r>
      <w:r w:rsidRPr="00BC63C1">
        <w:t>ный справочно-библиографический а</w:t>
      </w:r>
      <w:r w:rsidRPr="00BC63C1">
        <w:t>п</w:t>
      </w:r>
      <w:r w:rsidRPr="00BC63C1">
        <w:t>парат. Ее каталоги и картотеки содержат оригинальную информацию. При сходных фондах отечественных изданий каталоги научных библиотек могут отличаться по структуре и содерж</w:t>
      </w:r>
      <w:r w:rsidRPr="00BC63C1">
        <w:t>а</w:t>
      </w:r>
      <w:r w:rsidRPr="00BC63C1">
        <w:t>нию. Поэтому поиск информации в различных библиотеках может дать разные результаты. Ч</w:t>
      </w:r>
      <w:r w:rsidRPr="00BC63C1">
        <w:t>и</w:t>
      </w:r>
      <w:r w:rsidRPr="00BC63C1">
        <w:t>тать же, пользоваться фондами можно в той библиотеке, которая покажется более удобной для работы с книгой.</w:t>
      </w:r>
    </w:p>
    <w:p w:rsidR="00D30971" w:rsidRPr="00BC63C1" w:rsidRDefault="00D30971" w:rsidP="00D30971">
      <w:pPr>
        <w:ind w:firstLine="709"/>
        <w:jc w:val="both"/>
        <w:rPr>
          <w:spacing w:val="-1"/>
        </w:rPr>
      </w:pPr>
      <w:r w:rsidRPr="00BC63C1">
        <w:rPr>
          <w:spacing w:val="-4"/>
        </w:rPr>
        <w:lastRenderedPageBreak/>
        <w:t>После того, как собрана информация об основных источ</w:t>
      </w:r>
      <w:r w:rsidRPr="00BC63C1">
        <w:rPr>
          <w:spacing w:val="-1"/>
        </w:rPr>
        <w:t>никах по теме, можно переходить к их изучению.</w:t>
      </w:r>
      <w:r w:rsidRPr="00BC63C1">
        <w:t xml:space="preserve"> При первоначальном знакомстве с книгой полезно сна</w:t>
      </w:r>
      <w:r w:rsidRPr="00BC63C1">
        <w:rPr>
          <w:spacing w:val="-3"/>
        </w:rPr>
        <w:t xml:space="preserve">чала внимательно изучить аннотацию, оглавление, введение, </w:t>
      </w:r>
      <w:r w:rsidRPr="00BC63C1">
        <w:rPr>
          <w:spacing w:val="-1"/>
        </w:rPr>
        <w:t>заключение, список литературы.</w:t>
      </w:r>
      <w:r w:rsidRPr="00BC63C1">
        <w:t xml:space="preserve">  Список литературы должен быть достаточно полным и </w:t>
      </w:r>
      <w:r w:rsidRPr="00BC63C1">
        <w:rPr>
          <w:spacing w:val="-6"/>
        </w:rPr>
        <w:t>характеризовать осведомленность студента в изучаемой про</w:t>
      </w:r>
      <w:r w:rsidRPr="00BC63C1">
        <w:rPr>
          <w:spacing w:val="-2"/>
        </w:rPr>
        <w:t xml:space="preserve">блеме. </w:t>
      </w:r>
      <w:r w:rsidRPr="00BC63C1">
        <w:t xml:space="preserve">Количество используемых источников характеризует </w:t>
      </w:r>
      <w:r w:rsidRPr="00BC63C1">
        <w:rPr>
          <w:spacing w:val="-5"/>
        </w:rPr>
        <w:t>объем проделанной студентом работы, поэт</w:t>
      </w:r>
      <w:r w:rsidRPr="00BC63C1">
        <w:rPr>
          <w:spacing w:val="-5"/>
        </w:rPr>
        <w:t>о</w:t>
      </w:r>
      <w:r w:rsidRPr="00BC63C1">
        <w:rPr>
          <w:spacing w:val="-5"/>
        </w:rPr>
        <w:t>му служит важ</w:t>
      </w:r>
      <w:r w:rsidRPr="00BC63C1">
        <w:rPr>
          <w:spacing w:val="-2"/>
        </w:rPr>
        <w:t xml:space="preserve">ным критерием для ее оценки. </w:t>
      </w:r>
    </w:p>
    <w:p w:rsidR="00D30971" w:rsidRPr="00BC63C1" w:rsidRDefault="00D30971" w:rsidP="00D30971">
      <w:pPr>
        <w:ind w:firstLine="709"/>
        <w:jc w:val="both"/>
        <w:rPr>
          <w:spacing w:val="-1"/>
        </w:rPr>
      </w:pPr>
      <w:r w:rsidRPr="00BC63C1">
        <w:t>Важнейшей задачей при работе с литературными источниками нужно обратить вним</w:t>
      </w:r>
      <w:r w:rsidRPr="00BC63C1">
        <w:t>а</w:t>
      </w:r>
      <w:r w:rsidRPr="00BC63C1">
        <w:t>ние на изучение основных понятий, научных и практических проблем изучаемой темы, разных точек зрения на нее, основных теоретических и эмпирических подходов к ее исследо</w:t>
      </w:r>
      <w:r w:rsidRPr="00BC63C1">
        <w:rPr>
          <w:spacing w:val="-5"/>
        </w:rPr>
        <w:t>ванию. Н</w:t>
      </w:r>
      <w:r w:rsidRPr="00BC63C1">
        <w:rPr>
          <w:spacing w:val="-5"/>
        </w:rPr>
        <w:t>е</w:t>
      </w:r>
      <w:r w:rsidRPr="00BC63C1">
        <w:rPr>
          <w:spacing w:val="-5"/>
        </w:rPr>
        <w:t xml:space="preserve">обходимо провести анализ, сравнение, группировку, </w:t>
      </w:r>
      <w:r w:rsidRPr="00BC63C1">
        <w:t>систематизацию и обобщение собранных м</w:t>
      </w:r>
      <w:r w:rsidRPr="00BC63C1">
        <w:t>а</w:t>
      </w:r>
      <w:r w:rsidRPr="00BC63C1">
        <w:t>териалов, и не ограничиваться простой компиляцией традиционных учебных знаний или теор</w:t>
      </w:r>
      <w:r w:rsidRPr="00BC63C1">
        <w:t>е</w:t>
      </w:r>
      <w:r w:rsidRPr="00BC63C1">
        <w:t>тических рассужде</w:t>
      </w:r>
      <w:r w:rsidRPr="00BC63C1">
        <w:rPr>
          <w:spacing w:val="-1"/>
        </w:rPr>
        <w:t xml:space="preserve">ний из научных трудов. </w:t>
      </w:r>
    </w:p>
    <w:p w:rsidR="00D30971" w:rsidRPr="00BC63C1" w:rsidRDefault="00D30971" w:rsidP="00D30971">
      <w:pPr>
        <w:ind w:firstLine="709"/>
        <w:jc w:val="both"/>
      </w:pPr>
      <w:r w:rsidRPr="00BC63C1">
        <w:t>Прежде чем делать выписки или конспектировать ис</w:t>
      </w:r>
      <w:r w:rsidRPr="00BC63C1">
        <w:rPr>
          <w:spacing w:val="-3"/>
        </w:rPr>
        <w:t>точник, необходимо зафиксировать точное библиографичес</w:t>
      </w:r>
      <w:r w:rsidRPr="00BC63C1">
        <w:rPr>
          <w:spacing w:val="-5"/>
        </w:rPr>
        <w:t>кое его описание. Это потребуется вам при оформлении спис</w:t>
      </w:r>
      <w:r w:rsidRPr="00BC63C1">
        <w:t>ка литерат</w:t>
      </w:r>
      <w:r w:rsidRPr="00BC63C1">
        <w:t>у</w:t>
      </w:r>
      <w:r w:rsidRPr="00BC63C1">
        <w:t>ры</w:t>
      </w:r>
      <w:r w:rsidRPr="00BC63C1">
        <w:rPr>
          <w:spacing w:val="-1"/>
        </w:rPr>
        <w:t xml:space="preserve">. Выписки </w:t>
      </w:r>
      <w:r w:rsidRPr="00BC63C1">
        <w:rPr>
          <w:spacing w:val="-5"/>
        </w:rPr>
        <w:t xml:space="preserve">и конспекты работ целесообразно делать на отдельных листах, </w:t>
      </w:r>
      <w:r w:rsidRPr="00BC63C1">
        <w:rPr>
          <w:spacing w:val="-2"/>
        </w:rPr>
        <w:t>так как это создаст о</w:t>
      </w:r>
      <w:r w:rsidRPr="00BC63C1">
        <w:rPr>
          <w:spacing w:val="-2"/>
        </w:rPr>
        <w:t>п</w:t>
      </w:r>
      <w:r w:rsidRPr="00BC63C1">
        <w:rPr>
          <w:spacing w:val="-2"/>
        </w:rPr>
        <w:t xml:space="preserve">ределенные удобства в классификации </w:t>
      </w:r>
      <w:r w:rsidRPr="00BC63C1">
        <w:t xml:space="preserve">материалов на завершающем этапе при написании текста работы, позволит быстрее классифицировать источники по </w:t>
      </w:r>
      <w:r w:rsidRPr="00BC63C1">
        <w:rPr>
          <w:spacing w:val="-1"/>
        </w:rPr>
        <w:t>содержанию информации.</w:t>
      </w:r>
    </w:p>
    <w:p w:rsidR="00D30971" w:rsidRPr="00BC63C1" w:rsidRDefault="00D30971" w:rsidP="00D30971">
      <w:pPr>
        <w:ind w:firstLine="709"/>
        <w:jc w:val="both"/>
        <w:rPr>
          <w:i/>
          <w:spacing w:val="-1"/>
        </w:rPr>
      </w:pPr>
      <w:r w:rsidRPr="00BC63C1">
        <w:rPr>
          <w:i/>
          <w:spacing w:val="-1"/>
        </w:rPr>
        <w:t>Конспектирование</w:t>
      </w:r>
    </w:p>
    <w:p w:rsidR="00D30971" w:rsidRPr="00BC63C1" w:rsidRDefault="00D30971" w:rsidP="00D30971">
      <w:pPr>
        <w:ind w:firstLine="709"/>
        <w:jc w:val="both"/>
        <w:rPr>
          <w:spacing w:val="-3"/>
        </w:rPr>
      </w:pPr>
      <w:r w:rsidRPr="00BC63C1">
        <w:t>Конспектирование, представ</w:t>
      </w:r>
      <w:r w:rsidRPr="00BC63C1">
        <w:rPr>
          <w:spacing w:val="-4"/>
        </w:rPr>
        <w:t>ляет собой систематизированную, логически связную форму записи, включающую выписки, тезисы, дополненные мыс</w:t>
      </w:r>
      <w:r w:rsidRPr="00BC63C1">
        <w:t xml:space="preserve">лями и комментариями студента. В конспект могут войти </w:t>
      </w:r>
      <w:r w:rsidRPr="00BC63C1">
        <w:rPr>
          <w:spacing w:val="-1"/>
        </w:rPr>
        <w:t xml:space="preserve">также отдельные части текста, цитируемые дословно, факты, </w:t>
      </w:r>
      <w:r w:rsidRPr="00BC63C1">
        <w:rPr>
          <w:spacing w:val="-3"/>
        </w:rPr>
        <w:t>примеры, цифры, схемы. Конспект может быть текстуальным и свободным. В текстуальных конспектах дом</w:t>
      </w:r>
      <w:r w:rsidRPr="00BC63C1">
        <w:rPr>
          <w:spacing w:val="-3"/>
        </w:rPr>
        <w:t>и</w:t>
      </w:r>
      <w:r w:rsidRPr="00BC63C1">
        <w:rPr>
          <w:spacing w:val="-3"/>
        </w:rPr>
        <w:t>нируют цитаты автора, выписываются выводы, дающие яркую и меткую формулировку того или иного положения. Свободные же конспекты составляются в виде систематизированной записи п</w:t>
      </w:r>
      <w:r w:rsidRPr="00BC63C1">
        <w:rPr>
          <w:spacing w:val="-3"/>
        </w:rPr>
        <w:t>о</w:t>
      </w:r>
      <w:r w:rsidRPr="00BC63C1">
        <w:rPr>
          <w:spacing w:val="-3"/>
        </w:rPr>
        <w:t>ложений изучаемой проблемы словами конспектирующего.</w:t>
      </w:r>
    </w:p>
    <w:p w:rsidR="00D30971" w:rsidRPr="00BC63C1" w:rsidRDefault="00D30971" w:rsidP="00D30971">
      <w:pPr>
        <w:shd w:val="clear" w:color="auto" w:fill="FFFFFF"/>
        <w:tabs>
          <w:tab w:val="left" w:pos="245"/>
        </w:tabs>
        <w:overflowPunct w:val="0"/>
        <w:autoSpaceDE w:val="0"/>
        <w:autoSpaceDN w:val="0"/>
        <w:adjustRightInd w:val="0"/>
        <w:ind w:firstLine="709"/>
        <w:jc w:val="both"/>
        <w:rPr>
          <w:i/>
          <w:caps/>
          <w:color w:val="000000"/>
        </w:rPr>
      </w:pPr>
      <w:r w:rsidRPr="00BC63C1">
        <w:rPr>
          <w:i/>
          <w:color w:val="000000"/>
        </w:rPr>
        <w:t>Методические рекомендации по организации самостоятельной работы</w:t>
      </w:r>
    </w:p>
    <w:p w:rsidR="00D30971" w:rsidRPr="00BC63C1" w:rsidRDefault="00D30971" w:rsidP="00D30971">
      <w:pPr>
        <w:shd w:val="clear" w:color="auto" w:fill="FFFFFF"/>
        <w:tabs>
          <w:tab w:val="left" w:pos="245"/>
        </w:tabs>
        <w:ind w:firstLine="709"/>
        <w:jc w:val="both"/>
        <w:rPr>
          <w:color w:val="000000"/>
        </w:rPr>
      </w:pPr>
      <w:r w:rsidRPr="00BC63C1">
        <w:rPr>
          <w:color w:val="000000"/>
        </w:rPr>
        <w:t>Самостоятельная работа студентов по дисциплине включает: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ind w:left="709" w:hanging="207"/>
        <w:jc w:val="both"/>
        <w:rPr>
          <w:iCs/>
        </w:rPr>
      </w:pPr>
      <w:r w:rsidRPr="00BC63C1">
        <w:t>подготовку</w:t>
      </w:r>
      <w:r w:rsidRPr="00BC63C1">
        <w:rPr>
          <w:iCs/>
        </w:rPr>
        <w:t xml:space="preserve"> к практическим (семинарским) занятиям;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ind w:left="709" w:hanging="207"/>
        <w:jc w:val="both"/>
        <w:rPr>
          <w:iCs/>
        </w:rPr>
      </w:pPr>
      <w:r w:rsidRPr="00BC63C1">
        <w:rPr>
          <w:iCs/>
        </w:rPr>
        <w:t>подготовку теоретических работ средней сложности (доклад, реферат, презентация, эссе, работа с нормативными документами);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ind w:left="709" w:hanging="207"/>
        <w:jc w:val="both"/>
        <w:rPr>
          <w:iCs/>
        </w:rPr>
      </w:pPr>
      <w:r w:rsidRPr="00BC63C1">
        <w:rPr>
          <w:iCs/>
        </w:rPr>
        <w:t>подготовку практических работ средней сложности (ситуационные задачи, задания, д</w:t>
      </w:r>
      <w:r w:rsidRPr="00BC63C1">
        <w:rPr>
          <w:iCs/>
        </w:rPr>
        <w:t>о</w:t>
      </w:r>
      <w:r w:rsidRPr="00BC63C1">
        <w:rPr>
          <w:iCs/>
        </w:rPr>
        <w:t>машние контрольные работы);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ind w:left="709" w:hanging="207"/>
        <w:jc w:val="both"/>
      </w:pPr>
      <w:r w:rsidRPr="00BC63C1">
        <w:rPr>
          <w:iCs/>
        </w:rPr>
        <w:t>подготовку опорного конспекта лекций обучающимися;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ind w:left="709" w:hanging="207"/>
        <w:jc w:val="both"/>
      </w:pPr>
      <w:r w:rsidRPr="00BC63C1">
        <w:rPr>
          <w:color w:val="000000"/>
        </w:rPr>
        <w:t>подготовку к текущему контрольному испытанию (тестированию, коллоквиуму)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ind w:left="709" w:hanging="207"/>
        <w:jc w:val="both"/>
        <w:rPr>
          <w:color w:val="000000"/>
        </w:rPr>
      </w:pPr>
      <w:r w:rsidRPr="00BC63C1">
        <w:rPr>
          <w:iCs/>
        </w:rPr>
        <w:t>подготовку к промежуточной аттестации (экзамену /зачету);</w:t>
      </w:r>
      <w:r w:rsidRPr="00BC63C1">
        <w:rPr>
          <w:color w:val="000000"/>
        </w:rPr>
        <w:t xml:space="preserve"> </w:t>
      </w:r>
    </w:p>
    <w:p w:rsidR="00D30971" w:rsidRPr="00BC63C1" w:rsidRDefault="00D30971" w:rsidP="00D30971">
      <w:pPr>
        <w:pStyle w:val="a3"/>
        <w:numPr>
          <w:ilvl w:val="0"/>
          <w:numId w:val="5"/>
        </w:numPr>
        <w:ind w:left="709" w:hanging="207"/>
        <w:jc w:val="both"/>
        <w:rPr>
          <w:iCs/>
        </w:rPr>
      </w:pPr>
      <w:r w:rsidRPr="00BC63C1">
        <w:rPr>
          <w:color w:val="000000"/>
        </w:rPr>
        <w:t>подготовку работ высокой сложности (курсовая работа / курсовой проект)</w:t>
      </w:r>
      <w:r w:rsidRPr="00BC63C1">
        <w:rPr>
          <w:iCs/>
        </w:rPr>
        <w:t>.</w:t>
      </w:r>
    </w:p>
    <w:p w:rsidR="00D30971" w:rsidRPr="00BC63C1" w:rsidRDefault="00D30971" w:rsidP="00D30971">
      <w:pPr>
        <w:widowControl w:val="0"/>
        <w:ind w:firstLine="709"/>
        <w:jc w:val="both"/>
      </w:pPr>
      <w:r w:rsidRPr="00BC63C1">
        <w:t>Уровень компетенций, сформированных в результате выполнения работ, осваиваемых самостоятельно, оценивается в процессе их защит в соответствии с балльно-рейтинговой си</w:t>
      </w:r>
      <w:r w:rsidRPr="00BC63C1">
        <w:t>с</w:t>
      </w:r>
      <w:r w:rsidRPr="00BC63C1">
        <w:t>темой.</w:t>
      </w:r>
    </w:p>
    <w:p w:rsidR="00D30971" w:rsidRPr="00BC63C1" w:rsidRDefault="00D30971" w:rsidP="00D30971">
      <w:pPr>
        <w:ind w:firstLine="709"/>
        <w:jc w:val="both"/>
        <w:rPr>
          <w:i/>
        </w:rPr>
      </w:pPr>
      <w:r w:rsidRPr="00BC63C1">
        <w:rPr>
          <w:i/>
        </w:rPr>
        <w:t>Система контроля.</w:t>
      </w:r>
    </w:p>
    <w:p w:rsidR="00D30971" w:rsidRPr="00BC63C1" w:rsidRDefault="00D30971" w:rsidP="00D30971">
      <w:pPr>
        <w:ind w:firstLine="709"/>
        <w:jc w:val="both"/>
      </w:pPr>
      <w:r w:rsidRPr="00BC63C1">
        <w:t>Измерению и оценке подлежат все результаты обучения по всем видам учебной деятел</w:t>
      </w:r>
      <w:r w:rsidRPr="00BC63C1">
        <w:t>ь</w:t>
      </w:r>
      <w:r w:rsidRPr="00BC63C1">
        <w:t>ности путем тестирований, опросов и проверки результатов, самостоятельно выполненных ст</w:t>
      </w:r>
      <w:r w:rsidRPr="00BC63C1">
        <w:t>у</w:t>
      </w:r>
      <w:r w:rsidRPr="00BC63C1">
        <w:t xml:space="preserve">дентом работ, предусмотренных программой курса. </w:t>
      </w:r>
    </w:p>
    <w:p w:rsidR="00D30971" w:rsidRPr="00BC63C1" w:rsidRDefault="00D30971" w:rsidP="00D30971">
      <w:pPr>
        <w:pStyle w:val="3"/>
        <w:ind w:firstLine="709"/>
        <w:jc w:val="both"/>
        <w:rPr>
          <w:i/>
          <w:szCs w:val="24"/>
        </w:rPr>
      </w:pPr>
      <w:bookmarkStart w:id="10" w:name="_Toc348892779"/>
      <w:bookmarkStart w:id="11" w:name="_Toc444023378"/>
      <w:bookmarkStart w:id="12" w:name="_Toc479780928"/>
      <w:r w:rsidRPr="00BC63C1">
        <w:rPr>
          <w:i/>
          <w:szCs w:val="24"/>
        </w:rPr>
        <w:t>Методические указания по подготовке к аудиторному занятию</w:t>
      </w:r>
      <w:bookmarkEnd w:id="10"/>
      <w:bookmarkEnd w:id="11"/>
      <w:bookmarkEnd w:id="12"/>
    </w:p>
    <w:p w:rsidR="00D30971" w:rsidRPr="00BC63C1" w:rsidRDefault="00D30971" w:rsidP="00D30971">
      <w:pPr>
        <w:ind w:firstLine="709"/>
        <w:jc w:val="both"/>
      </w:pPr>
      <w:r w:rsidRPr="00BC63C1">
        <w:t xml:space="preserve">Проведение практического  занятия включает следующие </w:t>
      </w:r>
      <w:r w:rsidRPr="00BC63C1">
        <w:rPr>
          <w:u w:val="single"/>
        </w:rPr>
        <w:t>правила поведения студентов</w:t>
      </w:r>
      <w:r w:rsidRPr="00BC63C1">
        <w:t xml:space="preserve">: </w:t>
      </w:r>
    </w:p>
    <w:p w:rsidR="00D30971" w:rsidRPr="00BC63C1" w:rsidRDefault="00D30971" w:rsidP="00D30971">
      <w:pPr>
        <w:numPr>
          <w:ilvl w:val="0"/>
          <w:numId w:val="1"/>
        </w:numPr>
        <w:tabs>
          <w:tab w:val="left" w:pos="851"/>
          <w:tab w:val="num" w:pos="993"/>
          <w:tab w:val="left" w:pos="1260"/>
        </w:tabs>
        <w:ind w:left="0" w:firstLine="709"/>
        <w:jc w:val="both"/>
      </w:pPr>
      <w:r w:rsidRPr="00BC63C1">
        <w:t>студенты должны способствовать тщательному анализу разнообразных проблем, пр</w:t>
      </w:r>
      <w:r w:rsidRPr="00BC63C1">
        <w:t>и</w:t>
      </w:r>
      <w:r w:rsidRPr="00BC63C1">
        <w:t xml:space="preserve">знавая, что уважение к каждому человеку и терпимость – это основные ценности, которые должны быть дороги всем людям; </w:t>
      </w:r>
    </w:p>
    <w:p w:rsidR="00D30971" w:rsidRPr="00BC63C1" w:rsidRDefault="00D30971" w:rsidP="00D30971">
      <w:pPr>
        <w:numPr>
          <w:ilvl w:val="0"/>
          <w:numId w:val="1"/>
        </w:numPr>
        <w:tabs>
          <w:tab w:val="left" w:pos="851"/>
          <w:tab w:val="num" w:pos="993"/>
          <w:tab w:val="left" w:pos="1260"/>
        </w:tabs>
        <w:ind w:left="0" w:firstLine="709"/>
        <w:jc w:val="both"/>
      </w:pPr>
      <w:r w:rsidRPr="00BC63C1">
        <w:t xml:space="preserve">способствовать и воодушевлять на поиск истины, нежели чем простому упражнению в риторике; </w:t>
      </w:r>
    </w:p>
    <w:p w:rsidR="00D30971" w:rsidRPr="00BC63C1" w:rsidRDefault="00D30971" w:rsidP="00D30971">
      <w:pPr>
        <w:numPr>
          <w:ilvl w:val="0"/>
          <w:numId w:val="1"/>
        </w:numPr>
        <w:tabs>
          <w:tab w:val="left" w:pos="851"/>
          <w:tab w:val="num" w:pos="993"/>
          <w:tab w:val="left" w:pos="1260"/>
        </w:tabs>
        <w:ind w:left="0" w:firstLine="709"/>
        <w:jc w:val="both"/>
      </w:pPr>
      <w:r w:rsidRPr="00BC63C1">
        <w:t xml:space="preserve">распространять идеал терпимости к точкам зрения других людей, способствуя поиску общих ценностей, принимая различия, которые существуют между людьми; </w:t>
      </w:r>
    </w:p>
    <w:p w:rsidR="00D30971" w:rsidRPr="00BC63C1" w:rsidRDefault="00D30971" w:rsidP="00D30971">
      <w:pPr>
        <w:numPr>
          <w:ilvl w:val="0"/>
          <w:numId w:val="1"/>
        </w:numPr>
        <w:tabs>
          <w:tab w:val="left" w:pos="851"/>
          <w:tab w:val="num" w:pos="993"/>
          <w:tab w:val="left" w:pos="1260"/>
          <w:tab w:val="num" w:pos="2700"/>
        </w:tabs>
        <w:ind w:left="0" w:firstLine="709"/>
        <w:jc w:val="both"/>
      </w:pPr>
      <w:r w:rsidRPr="00BC63C1">
        <w:lastRenderedPageBreak/>
        <w:t>соревнование и желание победить не должны преобладать над готовностью к поним</w:t>
      </w:r>
      <w:r w:rsidRPr="00BC63C1">
        <w:t>а</w:t>
      </w:r>
      <w:r w:rsidRPr="00BC63C1">
        <w:t xml:space="preserve">нию и исследованию обсуждаемых проблем; </w:t>
      </w:r>
    </w:p>
    <w:p w:rsidR="00D30971" w:rsidRPr="00BC63C1" w:rsidRDefault="00D30971" w:rsidP="00D30971">
      <w:pPr>
        <w:numPr>
          <w:ilvl w:val="0"/>
          <w:numId w:val="1"/>
        </w:numPr>
        <w:tabs>
          <w:tab w:val="left" w:pos="851"/>
          <w:tab w:val="num" w:pos="993"/>
          <w:tab w:val="left" w:pos="1260"/>
        </w:tabs>
        <w:ind w:left="0" w:firstLine="709"/>
        <w:jc w:val="both"/>
      </w:pPr>
      <w:r w:rsidRPr="00BC63C1">
        <w:t xml:space="preserve">при обсуждении сторон воздержаться от личных нападок на своих оппонентов; </w:t>
      </w:r>
    </w:p>
    <w:p w:rsidR="00D30971" w:rsidRPr="00BC63C1" w:rsidRDefault="00D30971" w:rsidP="00D30971">
      <w:pPr>
        <w:numPr>
          <w:ilvl w:val="0"/>
          <w:numId w:val="1"/>
        </w:numPr>
        <w:tabs>
          <w:tab w:val="left" w:pos="851"/>
          <w:tab w:val="num" w:pos="993"/>
          <w:tab w:val="left" w:pos="1260"/>
        </w:tabs>
        <w:ind w:left="0" w:firstLine="709"/>
        <w:jc w:val="both"/>
      </w:pPr>
      <w:r w:rsidRPr="00BC63C1">
        <w:t xml:space="preserve">спорить в дружественной манере; </w:t>
      </w:r>
    </w:p>
    <w:p w:rsidR="00D30971" w:rsidRPr="00BC63C1" w:rsidRDefault="00D30971" w:rsidP="00D30971">
      <w:pPr>
        <w:numPr>
          <w:ilvl w:val="0"/>
          <w:numId w:val="1"/>
        </w:numPr>
        <w:tabs>
          <w:tab w:val="left" w:pos="851"/>
          <w:tab w:val="num" w:pos="993"/>
          <w:tab w:val="left" w:pos="1260"/>
        </w:tabs>
        <w:ind w:left="0" w:firstLine="709"/>
        <w:jc w:val="both"/>
      </w:pPr>
      <w:r w:rsidRPr="00BC63C1">
        <w:t>быть честными и точными в полную меру своих познаний, представляя поддержки и информацию;</w:t>
      </w:r>
    </w:p>
    <w:p w:rsidR="00D30971" w:rsidRPr="00BC63C1" w:rsidRDefault="00D30971" w:rsidP="00D30971">
      <w:pPr>
        <w:numPr>
          <w:ilvl w:val="0"/>
          <w:numId w:val="1"/>
        </w:numPr>
        <w:tabs>
          <w:tab w:val="left" w:pos="851"/>
          <w:tab w:val="num" w:pos="993"/>
          <w:tab w:val="left" w:pos="1260"/>
        </w:tabs>
        <w:ind w:left="0" w:firstLine="709"/>
        <w:jc w:val="both"/>
      </w:pPr>
      <w:r w:rsidRPr="00BC63C1">
        <w:t xml:space="preserve">студенты никогда не должны умышленно искажать факты, примеры или мнения; </w:t>
      </w:r>
    </w:p>
    <w:p w:rsidR="00D30971" w:rsidRPr="00BC63C1" w:rsidRDefault="00D30971" w:rsidP="00D30971">
      <w:pPr>
        <w:numPr>
          <w:ilvl w:val="0"/>
          <w:numId w:val="1"/>
        </w:numPr>
        <w:tabs>
          <w:tab w:val="left" w:pos="851"/>
          <w:tab w:val="num" w:pos="993"/>
          <w:tab w:val="left" w:pos="1260"/>
        </w:tabs>
        <w:ind w:left="0" w:firstLine="709"/>
        <w:jc w:val="both"/>
      </w:pPr>
      <w:r w:rsidRPr="00BC63C1">
        <w:t xml:space="preserve">внимательно слушать своих оппонентов и постараться сделать все, чтобы не искажать их слова во время дебатов. </w:t>
      </w:r>
    </w:p>
    <w:p w:rsidR="00D30971" w:rsidRPr="00BC63C1" w:rsidRDefault="00D30971" w:rsidP="00D30971">
      <w:pPr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0" w:firstLine="709"/>
        <w:jc w:val="both"/>
      </w:pPr>
      <w:r w:rsidRPr="00BC63C1">
        <w:t>язык и жесты, используемые обучающимися, должны отражать их уважение к другим.</w:t>
      </w:r>
    </w:p>
    <w:p w:rsidR="00D30971" w:rsidRPr="00BC63C1" w:rsidRDefault="00D30971" w:rsidP="00D30971">
      <w:pPr>
        <w:pStyle w:val="3"/>
        <w:tabs>
          <w:tab w:val="left" w:pos="851"/>
          <w:tab w:val="num" w:pos="993"/>
        </w:tabs>
        <w:ind w:firstLine="709"/>
        <w:jc w:val="both"/>
        <w:rPr>
          <w:szCs w:val="24"/>
        </w:rPr>
      </w:pPr>
    </w:p>
    <w:p w:rsidR="00D30971" w:rsidRDefault="00D30971" w:rsidP="00D30971"/>
    <w:p w:rsidR="00242530" w:rsidRDefault="00242530"/>
    <w:sectPr w:rsidR="00242530" w:rsidSect="00844CF9">
      <w:footerReference w:type="default" r:id="rId5"/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2626"/>
      <w:docPartObj>
        <w:docPartGallery w:val="Page Numbers (Bottom of Page)"/>
        <w:docPartUnique/>
      </w:docPartObj>
    </w:sdtPr>
    <w:sdtEndPr/>
    <w:sdtContent>
      <w:p w:rsidR="00B62603" w:rsidRDefault="00D3097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2603" w:rsidRDefault="00D3097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E3D"/>
    <w:multiLevelType w:val="hybridMultilevel"/>
    <w:tmpl w:val="E65E42C8"/>
    <w:lvl w:ilvl="0" w:tplc="B9740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BF46E8"/>
    <w:multiLevelType w:val="hybridMultilevel"/>
    <w:tmpl w:val="077217AC"/>
    <w:lvl w:ilvl="0" w:tplc="B9740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A90628"/>
    <w:multiLevelType w:val="hybridMultilevel"/>
    <w:tmpl w:val="9B6AAAD8"/>
    <w:lvl w:ilvl="0" w:tplc="B97408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A6774F"/>
    <w:multiLevelType w:val="hybridMultilevel"/>
    <w:tmpl w:val="A168BE5E"/>
    <w:lvl w:ilvl="0" w:tplc="B9740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102F3"/>
    <w:multiLevelType w:val="multilevel"/>
    <w:tmpl w:val="9C202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861400A"/>
    <w:multiLevelType w:val="hybridMultilevel"/>
    <w:tmpl w:val="214CC6B6"/>
    <w:lvl w:ilvl="0" w:tplc="2272D3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30971"/>
    <w:rsid w:val="00017871"/>
    <w:rsid w:val="000E1379"/>
    <w:rsid w:val="00242530"/>
    <w:rsid w:val="005443FD"/>
    <w:rsid w:val="005E32A8"/>
    <w:rsid w:val="006134A8"/>
    <w:rsid w:val="00636CB2"/>
    <w:rsid w:val="00653E32"/>
    <w:rsid w:val="00660E8D"/>
    <w:rsid w:val="006757C9"/>
    <w:rsid w:val="006F5F94"/>
    <w:rsid w:val="007D3547"/>
    <w:rsid w:val="00922F06"/>
    <w:rsid w:val="00A6192E"/>
    <w:rsid w:val="00A93741"/>
    <w:rsid w:val="00B30DEB"/>
    <w:rsid w:val="00CA1DEF"/>
    <w:rsid w:val="00CB2F33"/>
    <w:rsid w:val="00D30971"/>
    <w:rsid w:val="00D60E14"/>
    <w:rsid w:val="00E45115"/>
    <w:rsid w:val="00F8589B"/>
    <w:rsid w:val="00FB68E1"/>
    <w:rsid w:val="00FB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71"/>
    <w:pPr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30971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30971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30971"/>
    <w:pPr>
      <w:keepNext/>
      <w:widowControl w:val="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0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0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0971"/>
    <w:pPr>
      <w:ind w:left="720"/>
      <w:contextualSpacing/>
    </w:pPr>
  </w:style>
  <w:style w:type="paragraph" w:styleId="a4">
    <w:name w:val="footer"/>
    <w:basedOn w:val="a"/>
    <w:link w:val="1"/>
    <w:uiPriority w:val="99"/>
    <w:rsid w:val="00D30971"/>
    <w:pPr>
      <w:widowControl w:val="0"/>
      <w:suppressLineNumbers/>
      <w:tabs>
        <w:tab w:val="left" w:pos="708"/>
        <w:tab w:val="center" w:pos="4677"/>
        <w:tab w:val="right" w:pos="9355"/>
      </w:tabs>
      <w:suppressAutoHyphens/>
      <w:spacing w:line="100" w:lineRule="atLeast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3097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">
    <w:name w:val="Нижний колонтитул Знак1"/>
    <w:basedOn w:val="a0"/>
    <w:link w:val="a4"/>
    <w:uiPriority w:val="99"/>
    <w:rsid w:val="00D309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2100</Words>
  <Characters>11970</Characters>
  <Application>Microsoft Office Word</Application>
  <DocSecurity>0</DocSecurity>
  <Lines>99</Lines>
  <Paragraphs>28</Paragraphs>
  <ScaleCrop>false</ScaleCrop>
  <Company>Microsoft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</dc:creator>
  <cp:lastModifiedBy>457</cp:lastModifiedBy>
  <cp:revision>1</cp:revision>
  <dcterms:created xsi:type="dcterms:W3CDTF">2018-12-12T07:05:00Z</dcterms:created>
  <dcterms:modified xsi:type="dcterms:W3CDTF">2018-12-12T07:07:00Z</dcterms:modified>
</cp:coreProperties>
</file>