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DB" w:rsidRDefault="00A428DB" w:rsidP="00A428DB">
      <w:pPr>
        <w:ind w:left="120"/>
        <w:jc w:val="center"/>
        <w:rPr>
          <w:b/>
          <w:color w:val="000000"/>
          <w:sz w:val="22"/>
        </w:rPr>
      </w:pPr>
      <w:bookmarkStart w:id="0" w:name="_GoBack"/>
      <w:bookmarkEnd w:id="0"/>
      <w:r>
        <w:rPr>
          <w:b/>
          <w:color w:val="000000"/>
          <w:sz w:val="22"/>
        </w:rPr>
        <w:t>Домашняя контрольная работа</w:t>
      </w:r>
    </w:p>
    <w:p w:rsidR="00A428DB" w:rsidRDefault="00A428DB" w:rsidP="00A428DB">
      <w:pPr>
        <w:ind w:left="120"/>
        <w:jc w:val="center"/>
        <w:rPr>
          <w:color w:val="000000"/>
          <w:sz w:val="22"/>
        </w:rPr>
      </w:pPr>
      <w:r>
        <w:rPr>
          <w:color w:val="000000"/>
          <w:sz w:val="22"/>
        </w:rPr>
        <w:t>д</w:t>
      </w:r>
      <w:r w:rsidRPr="0024304A">
        <w:rPr>
          <w:color w:val="000000"/>
          <w:sz w:val="22"/>
        </w:rPr>
        <w:t>ля студентов заочной формы обучения</w:t>
      </w:r>
    </w:p>
    <w:p w:rsidR="00A428DB" w:rsidRPr="003606B6" w:rsidRDefault="00A428DB" w:rsidP="00A428DB">
      <w:pPr>
        <w:jc w:val="center"/>
      </w:pPr>
      <w:r w:rsidRPr="003606B6">
        <w:rPr>
          <w:b/>
          <w:bCs/>
        </w:rPr>
        <w:t>1 вариант</w:t>
      </w:r>
    </w:p>
    <w:p w:rsidR="00A428DB" w:rsidRPr="003606B6" w:rsidRDefault="00A428DB" w:rsidP="00A428D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Правовые и нормативно-технические документы по обеспечению безопасности жизнедеятельности.</w:t>
      </w:r>
    </w:p>
    <w:p w:rsidR="00A428DB" w:rsidRPr="003606B6" w:rsidRDefault="00A428DB" w:rsidP="00A428D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3606B6">
        <w:t xml:space="preserve">Опасные и вредные производственные факторы. 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2 вариант</w:t>
      </w:r>
    </w:p>
    <w:p w:rsidR="00A428DB" w:rsidRDefault="00A428DB" w:rsidP="00A428DB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3606B6">
        <w:t xml:space="preserve">Производственная среда и взаимодействие с ней человека. </w:t>
      </w:r>
    </w:p>
    <w:p w:rsidR="00A428DB" w:rsidRPr="003606B6" w:rsidRDefault="00A428DB" w:rsidP="00A428DB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>
        <w:rPr>
          <w:color w:val="000000"/>
        </w:rPr>
        <w:t>Альтернативная гражданская служба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3 вариант</w:t>
      </w:r>
    </w:p>
    <w:p w:rsidR="00A428DB" w:rsidRDefault="00A428DB" w:rsidP="00A428DB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Физиологическое действие шума на организм человека. Нормирование шума.</w:t>
      </w:r>
    </w:p>
    <w:p w:rsidR="00A428DB" w:rsidRDefault="00A428DB" w:rsidP="00A428DB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D77507">
        <w:rPr>
          <w:color w:val="000000"/>
        </w:rPr>
        <w:t>Социальная защита военнослужащих.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4 вариант</w:t>
      </w:r>
    </w:p>
    <w:p w:rsidR="00A428DB" w:rsidRPr="003606B6" w:rsidRDefault="00A428DB" w:rsidP="00A428D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Естественное освещение. Основы расчета естественного освещения.</w:t>
      </w:r>
    </w:p>
    <w:p w:rsidR="00A428DB" w:rsidRPr="003606B6" w:rsidRDefault="00A428DB" w:rsidP="00A428D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Действие электрического тока на организм человека.</w:t>
      </w:r>
    </w:p>
    <w:p w:rsidR="00A428DB" w:rsidRPr="003606B6" w:rsidRDefault="00A428DB" w:rsidP="00A428DB">
      <w:pPr>
        <w:tabs>
          <w:tab w:val="num" w:pos="284"/>
        </w:tabs>
        <w:jc w:val="both"/>
      </w:pP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5 вариант</w:t>
      </w:r>
    </w:p>
    <w:p w:rsidR="00A428DB" w:rsidRPr="003606B6" w:rsidRDefault="00A428DB" w:rsidP="00A428DB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Кондиционирование воздуха производственных помещений.</w:t>
      </w:r>
    </w:p>
    <w:p w:rsidR="00A428DB" w:rsidRPr="003606B6" w:rsidRDefault="00A428DB" w:rsidP="00A428DB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Экобиозащитная техника. Методы и аппараты очистки воздуха от вредных примесей.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6 вариант</w:t>
      </w:r>
    </w:p>
    <w:p w:rsidR="00A428DB" w:rsidRPr="003606B6" w:rsidRDefault="00A428DB" w:rsidP="00A428DB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Основы пожаро-, взрывобезопасности. Классификация помещений по пожарной безопасности.</w:t>
      </w:r>
    </w:p>
    <w:p w:rsidR="00A428DB" w:rsidRPr="003606B6" w:rsidRDefault="00A428DB" w:rsidP="00A428DB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Понятие риска. Характеристика и классификация видов риска.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7 вариант</w:t>
      </w:r>
    </w:p>
    <w:p w:rsidR="00A428DB" w:rsidRPr="003606B6" w:rsidRDefault="00A428DB" w:rsidP="00A428DB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Техногенные аварии. Причины возникновения.</w:t>
      </w:r>
    </w:p>
    <w:p w:rsidR="00A428DB" w:rsidRPr="003606B6" w:rsidRDefault="00A428DB" w:rsidP="00A428DB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Порядок расследования несчастных случаев на производстве.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8 вариант</w:t>
      </w:r>
    </w:p>
    <w:p w:rsidR="00A428DB" w:rsidRPr="003606B6" w:rsidRDefault="00A428DB" w:rsidP="00A428DB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Методы анализа производственного травматизма.</w:t>
      </w:r>
    </w:p>
    <w:p w:rsidR="00A428DB" w:rsidRPr="003606B6" w:rsidRDefault="00A428DB" w:rsidP="00A428DB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Оказание первой помощи при травмах.</w:t>
      </w:r>
    </w:p>
    <w:p w:rsidR="00A428DB" w:rsidRPr="003606B6" w:rsidRDefault="00A428DB" w:rsidP="00A428DB">
      <w:pPr>
        <w:jc w:val="center"/>
      </w:pPr>
      <w:r w:rsidRPr="003606B6">
        <w:rPr>
          <w:b/>
          <w:bCs/>
        </w:rPr>
        <w:t>9 вариант</w:t>
      </w:r>
    </w:p>
    <w:p w:rsidR="00A428DB" w:rsidRDefault="00A428DB" w:rsidP="00A428DB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3606B6">
        <w:t xml:space="preserve">Приборы для измерения параметров микроклимата. </w:t>
      </w:r>
    </w:p>
    <w:p w:rsidR="00A428DB" w:rsidRPr="003606B6" w:rsidRDefault="00A428DB" w:rsidP="00A428DB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Анализ факторов, влияющих на исход поражения электрическим током.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10 вариант</w:t>
      </w:r>
    </w:p>
    <w:p w:rsidR="00A428DB" w:rsidRPr="003606B6" w:rsidRDefault="00A428DB" w:rsidP="00A428D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Средства и методы пожаротушения.</w:t>
      </w:r>
    </w:p>
    <w:p w:rsidR="00A428DB" w:rsidRPr="003606B6" w:rsidRDefault="00A428DB" w:rsidP="00A428D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Источники искусственного освещения. Основы расчета искусственного освещения.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11 вариант</w:t>
      </w:r>
    </w:p>
    <w:p w:rsidR="00A428DB" w:rsidRPr="003606B6" w:rsidRDefault="00A428DB" w:rsidP="00A428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Общая характеристика ЧС. Классификация ЧС.</w:t>
      </w:r>
    </w:p>
    <w:p w:rsidR="00A428DB" w:rsidRPr="003606B6" w:rsidRDefault="00A428DB" w:rsidP="00A428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t>Правовые основы оказания первой помощи</w:t>
      </w:r>
      <w:r w:rsidRPr="003606B6">
        <w:t>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12 вариант</w:t>
      </w:r>
    </w:p>
    <w:p w:rsidR="00A428DB" w:rsidRPr="003606B6" w:rsidRDefault="00A428DB" w:rsidP="00A428DB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Психоэмоциональные факторы здоровья.</w:t>
      </w:r>
    </w:p>
    <w:p w:rsidR="00A428DB" w:rsidRDefault="00A428DB" w:rsidP="00A428DB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</w:pPr>
      <w:r w:rsidRPr="00B6536F">
        <w:rPr>
          <w:color w:val="000000"/>
        </w:rPr>
        <w:t>Современное вооружение, военная техника.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13 вариант</w:t>
      </w:r>
    </w:p>
    <w:p w:rsidR="00A428DB" w:rsidRPr="003606B6" w:rsidRDefault="00A428DB" w:rsidP="00A428DB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Стихийные бедствия причины и классификация.</w:t>
      </w:r>
    </w:p>
    <w:p w:rsidR="00A428DB" w:rsidRPr="003606B6" w:rsidRDefault="00A428DB" w:rsidP="00A428DB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Проблемы оптимального управления безопасностью системы «человек - окружающая среда»</w:t>
      </w:r>
    </w:p>
    <w:p w:rsidR="00A428DB" w:rsidRPr="003606B6" w:rsidRDefault="00A428DB" w:rsidP="00A428DB">
      <w:pPr>
        <w:tabs>
          <w:tab w:val="num" w:pos="284"/>
        </w:tabs>
        <w:jc w:val="center"/>
      </w:pPr>
      <w:r>
        <w:rPr>
          <w:b/>
          <w:bCs/>
        </w:rPr>
        <w:t>1</w:t>
      </w:r>
      <w:r w:rsidRPr="003606B6">
        <w:rPr>
          <w:b/>
          <w:bCs/>
        </w:rPr>
        <w:t>4 вариант</w:t>
      </w:r>
    </w:p>
    <w:p w:rsidR="00A428DB" w:rsidRPr="003606B6" w:rsidRDefault="00A428DB" w:rsidP="00A428D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Работоспособность человека и ее динамика.</w:t>
      </w:r>
    </w:p>
    <w:p w:rsidR="00A428DB" w:rsidRPr="003606B6" w:rsidRDefault="00A428DB" w:rsidP="00A428D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Средства индивидуальной защиты.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15 вариант</w:t>
      </w:r>
    </w:p>
    <w:p w:rsidR="00A428DB" w:rsidRPr="003606B6" w:rsidRDefault="00A428DB" w:rsidP="00A428DB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Обязанности и ответственность работников по соблюдению законодательства по БЖД.</w:t>
      </w:r>
    </w:p>
    <w:p w:rsidR="00A428DB" w:rsidRPr="003606B6" w:rsidRDefault="00A428DB" w:rsidP="00A428DB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>
        <w:t>Реформа Вооруженных сил в 2000-е годы</w:t>
      </w:r>
      <w:r w:rsidRPr="003606B6">
        <w:t>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16 вариант</w:t>
      </w:r>
    </w:p>
    <w:p w:rsidR="00A428DB" w:rsidRDefault="00A428DB" w:rsidP="00A428DB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</w:pPr>
      <w:r w:rsidRPr="00B6536F">
        <w:rPr>
          <w:color w:val="000000"/>
        </w:rPr>
        <w:lastRenderedPageBreak/>
        <w:t>Специальное снаряжение.</w:t>
      </w:r>
    </w:p>
    <w:p w:rsidR="00A428DB" w:rsidRPr="003606B6" w:rsidRDefault="00A428DB" w:rsidP="00A428DB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Источники радиационной опасности.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17 вариант</w:t>
      </w:r>
    </w:p>
    <w:p w:rsidR="00A428DB" w:rsidRPr="003606B6" w:rsidRDefault="00A428DB" w:rsidP="00A428D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Радиоактивность.</w:t>
      </w:r>
    </w:p>
    <w:p w:rsidR="00A428DB" w:rsidRPr="003606B6" w:rsidRDefault="00A428DB" w:rsidP="00A428DB">
      <w:r>
        <w:t>2.</w:t>
      </w:r>
      <w:r>
        <w:rPr>
          <w:color w:val="000000"/>
        </w:rPr>
        <w:t>Функции и основные задачи современных Вооруженных Сил Российской Федерации.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18 вариант</w:t>
      </w:r>
    </w:p>
    <w:p w:rsidR="00A428DB" w:rsidRPr="003606B6" w:rsidRDefault="00A428DB" w:rsidP="00A428DB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Вредные факторы работы с компьютером.</w:t>
      </w:r>
    </w:p>
    <w:p w:rsidR="00A428DB" w:rsidRPr="003606B6" w:rsidRDefault="00A428DB" w:rsidP="00A428DB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Устойчивость объектов</w:t>
      </w:r>
      <w:r>
        <w:t xml:space="preserve"> экономики</w:t>
      </w:r>
      <w:r w:rsidRPr="003606B6">
        <w:t>.</w:t>
      </w:r>
    </w:p>
    <w:p w:rsidR="00A428DB" w:rsidRPr="003606B6" w:rsidRDefault="00A428DB" w:rsidP="00A428DB">
      <w:pPr>
        <w:tabs>
          <w:tab w:val="num" w:pos="284"/>
        </w:tabs>
        <w:jc w:val="center"/>
      </w:pPr>
      <w:r w:rsidRPr="003606B6">
        <w:rPr>
          <w:b/>
          <w:bCs/>
        </w:rPr>
        <w:t>19 вариант</w:t>
      </w:r>
    </w:p>
    <w:p w:rsidR="00A428DB" w:rsidRPr="003606B6" w:rsidRDefault="00A428DB" w:rsidP="00A428DB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Защитные сооружения от ЧС.</w:t>
      </w:r>
    </w:p>
    <w:p w:rsidR="00A428DB" w:rsidRDefault="00A428DB" w:rsidP="00A428DB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</w:pPr>
      <w:r w:rsidRPr="003606B6">
        <w:t>Структура и задачи ГО страны.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Default="00A428DB" w:rsidP="00A428DB">
      <w:pPr>
        <w:jc w:val="both"/>
      </w:pPr>
      <w:r>
        <w:t>1.Э</w:t>
      </w:r>
      <w:r w:rsidRPr="003606B6">
        <w:t>кономические последствия и материальные затраты на обеспечение БЖД.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2.Порядок и условия прохождения военной службы по призыву и по контракту.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Pr="00B6536F" w:rsidRDefault="00A428DB" w:rsidP="00A428DB">
      <w:pPr>
        <w:jc w:val="both"/>
      </w:pPr>
      <w:r>
        <w:t>1.</w:t>
      </w:r>
      <w:r w:rsidRPr="003606B6">
        <w:t>Вибрация, ее действие на организм. Методы защиты.</w:t>
      </w:r>
    </w:p>
    <w:p w:rsidR="00A428DB" w:rsidRDefault="00A428DB" w:rsidP="00A428DB">
      <w:pPr>
        <w:jc w:val="both"/>
        <w:rPr>
          <w:color w:val="000000"/>
        </w:rPr>
      </w:pPr>
      <w:r>
        <w:rPr>
          <w:color w:val="000000"/>
        </w:rPr>
        <w:t>2.Характеристика требований воинской деятельности, предъявляемых к моральным, индивидуально-психологическими профессиональным качествам гражданина.</w:t>
      </w:r>
    </w:p>
    <w:p w:rsidR="00A428DB" w:rsidRPr="00B6536F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>
        <w:rPr>
          <w:b/>
          <w:bCs/>
        </w:rPr>
        <w:t>в</w:t>
      </w:r>
      <w:r w:rsidRPr="00D77507">
        <w:rPr>
          <w:b/>
          <w:bCs/>
        </w:rPr>
        <w:t>ариант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1.</w:t>
      </w:r>
      <w:r w:rsidRPr="00B6536F">
        <w:rPr>
          <w:color w:val="000000"/>
        </w:rPr>
        <w:t>Экологическая безопасность, пути ресурсосбережения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2.Причины производственного травматизма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Pr="00B6536F" w:rsidRDefault="00A428DB" w:rsidP="00A428DB">
      <w:r>
        <w:rPr>
          <w:color w:val="000000"/>
        </w:rPr>
        <w:t>1.</w:t>
      </w:r>
      <w:r w:rsidRPr="00B6536F">
        <w:rPr>
          <w:color w:val="000000"/>
        </w:rPr>
        <w:t>Перечень военно-учетных специальностей и определение среди них родственных получаемой специальности.</w:t>
      </w:r>
    </w:p>
    <w:p w:rsidR="00A428DB" w:rsidRDefault="00A428DB" w:rsidP="00A428DB">
      <w:pPr>
        <w:pStyle w:val="a3"/>
        <w:ind w:left="0"/>
      </w:pPr>
      <w:r>
        <w:rPr>
          <w:color w:val="000000"/>
        </w:rPr>
        <w:t>2.</w:t>
      </w:r>
      <w:r w:rsidRPr="00B6536F">
        <w:rPr>
          <w:color w:val="000000"/>
        </w:rPr>
        <w:t>   Моделирование ситуаций по оказанию первой помощи при несчастных случаях.</w:t>
      </w:r>
    </w:p>
    <w:p w:rsidR="00A428DB" w:rsidRPr="00B6536F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>
        <w:rPr>
          <w:b/>
          <w:bCs/>
        </w:rPr>
        <w:t>в</w:t>
      </w:r>
      <w:r w:rsidRPr="00D77507">
        <w:rPr>
          <w:b/>
          <w:bCs/>
        </w:rPr>
        <w:t>ариант</w:t>
      </w:r>
    </w:p>
    <w:p w:rsidR="00A428DB" w:rsidRPr="009F21F6" w:rsidRDefault="00A428DB" w:rsidP="00A428DB">
      <w:pPr>
        <w:pStyle w:val="a3"/>
        <w:ind w:left="0"/>
        <w:rPr>
          <w:bCs/>
        </w:rPr>
      </w:pPr>
      <w:r w:rsidRPr="009F21F6">
        <w:rPr>
          <w:bCs/>
        </w:rPr>
        <w:t>1.Основы лекарственной терапии</w:t>
      </w:r>
    </w:p>
    <w:p w:rsidR="00A428DB" w:rsidRDefault="00A428DB" w:rsidP="00A428DB">
      <w:r>
        <w:rPr>
          <w:color w:val="000000"/>
        </w:rPr>
        <w:t>2. Инструктажи по охране труда.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>
        <w:rPr>
          <w:b/>
          <w:bCs/>
        </w:rPr>
        <w:t>в</w:t>
      </w:r>
      <w:r w:rsidRPr="00D77507">
        <w:rPr>
          <w:b/>
          <w:bCs/>
        </w:rPr>
        <w:t>ариант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1.</w:t>
      </w:r>
      <w:r w:rsidRPr="00B6536F">
        <w:rPr>
          <w:color w:val="000000"/>
        </w:rPr>
        <w:t> Основные понятия о состояниях, при которых оказывается первая помощь.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2.Взаимоотношения в воинском коллективе.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Default="00A428DB" w:rsidP="00A428DB">
      <w:pPr>
        <w:ind w:left="120"/>
        <w:rPr>
          <w:color w:val="000000"/>
        </w:rPr>
      </w:pPr>
      <w:r>
        <w:rPr>
          <w:color w:val="000000"/>
        </w:rPr>
        <w:t>1. Терроризм – угроза безопасности страны.</w:t>
      </w:r>
    </w:p>
    <w:p w:rsidR="00A428DB" w:rsidRDefault="00A428DB" w:rsidP="00A428DB">
      <w:pPr>
        <w:ind w:left="120"/>
        <w:rPr>
          <w:color w:val="000000"/>
        </w:rPr>
      </w:pPr>
      <w:r>
        <w:rPr>
          <w:color w:val="000000"/>
        </w:rPr>
        <w:t>2. СИЗ и СКЗ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Default="00A428DB" w:rsidP="00A428DB">
      <w:pPr>
        <w:ind w:left="120"/>
        <w:rPr>
          <w:color w:val="000000"/>
        </w:rPr>
      </w:pPr>
      <w:r>
        <w:rPr>
          <w:color w:val="000000"/>
        </w:rPr>
        <w:t>1.Национальная безопасность</w:t>
      </w:r>
    </w:p>
    <w:p w:rsidR="00A428DB" w:rsidRDefault="00A428DB" w:rsidP="00A428DB">
      <w:pPr>
        <w:ind w:left="120"/>
        <w:rPr>
          <w:color w:val="000000"/>
        </w:rPr>
      </w:pPr>
      <w:r>
        <w:rPr>
          <w:color w:val="000000"/>
        </w:rPr>
        <w:t>2.  Прогнозирование ЧС.</w:t>
      </w:r>
    </w:p>
    <w:p w:rsidR="00A428DB" w:rsidRPr="003606B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1.</w:t>
      </w:r>
      <w:r w:rsidRPr="009F21F6">
        <w:rPr>
          <w:color w:val="000000"/>
        </w:rPr>
        <w:t>Правовые основы военной службы.</w:t>
      </w:r>
    </w:p>
    <w:p w:rsidR="00A428DB" w:rsidRPr="003606B6" w:rsidRDefault="00A428DB" w:rsidP="00A428DB">
      <w:pPr>
        <w:jc w:val="both"/>
      </w:pPr>
      <w:r>
        <w:t>2.</w:t>
      </w:r>
      <w:r w:rsidRPr="003606B6">
        <w:t>Классификация условий трудовой деятельности.</w:t>
      </w:r>
    </w:p>
    <w:p w:rsidR="00A428DB" w:rsidRPr="009F21F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>
        <w:rPr>
          <w:b/>
          <w:bCs/>
        </w:rPr>
        <w:t>в</w:t>
      </w:r>
      <w:r w:rsidRPr="00D77507">
        <w:rPr>
          <w:b/>
          <w:bCs/>
        </w:rPr>
        <w:t>ариант</w:t>
      </w:r>
    </w:p>
    <w:p w:rsidR="00A428DB" w:rsidRDefault="00A428DB" w:rsidP="00A428DB">
      <w:pPr>
        <w:pStyle w:val="a3"/>
        <w:ind w:left="0"/>
      </w:pPr>
      <w:r w:rsidRPr="009F21F6">
        <w:rPr>
          <w:color w:val="000000"/>
        </w:rPr>
        <w:t>1.Классификация воинских должностей.</w:t>
      </w:r>
    </w:p>
    <w:p w:rsidR="00A428DB" w:rsidRDefault="00A428DB" w:rsidP="00A428DB">
      <w:r>
        <w:t>2.Управление БЖД</w:t>
      </w:r>
    </w:p>
    <w:p w:rsidR="00A428DB" w:rsidRPr="009F21F6" w:rsidRDefault="00A428DB" w:rsidP="00A428DB">
      <w:pPr>
        <w:pStyle w:val="a3"/>
        <w:numPr>
          <w:ilvl w:val="1"/>
          <w:numId w:val="19"/>
        </w:numPr>
        <w:tabs>
          <w:tab w:val="num" w:pos="284"/>
        </w:tabs>
        <w:ind w:left="0" w:firstLine="0"/>
        <w:jc w:val="center"/>
      </w:pPr>
      <w:r w:rsidRPr="00D77507">
        <w:rPr>
          <w:b/>
          <w:bCs/>
        </w:rPr>
        <w:t>Вариант</w:t>
      </w:r>
    </w:p>
    <w:p w:rsidR="00A428DB" w:rsidRDefault="00A428DB" w:rsidP="00A428DB">
      <w:pPr>
        <w:rPr>
          <w:color w:val="000000"/>
        </w:rPr>
      </w:pPr>
      <w:r>
        <w:rPr>
          <w:color w:val="000000"/>
        </w:rPr>
        <w:t>1.Виды воинской деятельности.</w:t>
      </w:r>
    </w:p>
    <w:p w:rsidR="00A428DB" w:rsidRDefault="00A428DB" w:rsidP="00A428DB">
      <w:r>
        <w:rPr>
          <w:color w:val="000000"/>
        </w:rPr>
        <w:t>2.Классификация негативных факторов производства</w:t>
      </w:r>
    </w:p>
    <w:p w:rsidR="00A428DB" w:rsidRDefault="00A428DB" w:rsidP="00A428DB">
      <w:pPr>
        <w:ind w:left="120"/>
      </w:pPr>
    </w:p>
    <w:p w:rsidR="009352A2" w:rsidRDefault="009352A2"/>
    <w:sectPr w:rsidR="009352A2" w:rsidSect="0093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068"/>
    <w:multiLevelType w:val="multilevel"/>
    <w:tmpl w:val="D0AC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47D4D"/>
    <w:multiLevelType w:val="multilevel"/>
    <w:tmpl w:val="94B6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A0E65"/>
    <w:multiLevelType w:val="multilevel"/>
    <w:tmpl w:val="681A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54DA6"/>
    <w:multiLevelType w:val="multilevel"/>
    <w:tmpl w:val="3398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05E89"/>
    <w:multiLevelType w:val="multilevel"/>
    <w:tmpl w:val="1036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3447A"/>
    <w:multiLevelType w:val="multilevel"/>
    <w:tmpl w:val="839E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0A1"/>
    <w:multiLevelType w:val="multilevel"/>
    <w:tmpl w:val="AF9C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97E07"/>
    <w:multiLevelType w:val="multilevel"/>
    <w:tmpl w:val="6E14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56D48"/>
    <w:multiLevelType w:val="multilevel"/>
    <w:tmpl w:val="40AE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E427C"/>
    <w:multiLevelType w:val="multilevel"/>
    <w:tmpl w:val="8398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479EC"/>
    <w:multiLevelType w:val="multilevel"/>
    <w:tmpl w:val="298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743B7"/>
    <w:multiLevelType w:val="multilevel"/>
    <w:tmpl w:val="F89C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74DCA"/>
    <w:multiLevelType w:val="multilevel"/>
    <w:tmpl w:val="29F6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E71A6"/>
    <w:multiLevelType w:val="multilevel"/>
    <w:tmpl w:val="812E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63C38"/>
    <w:multiLevelType w:val="multilevel"/>
    <w:tmpl w:val="E43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5181D"/>
    <w:multiLevelType w:val="multilevel"/>
    <w:tmpl w:val="7DB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960C1"/>
    <w:multiLevelType w:val="multilevel"/>
    <w:tmpl w:val="33A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F4A16"/>
    <w:multiLevelType w:val="multilevel"/>
    <w:tmpl w:val="D2F6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31D60"/>
    <w:multiLevelType w:val="multilevel"/>
    <w:tmpl w:val="5F2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28DB"/>
    <w:rsid w:val="003D4219"/>
    <w:rsid w:val="006115B5"/>
    <w:rsid w:val="009352A2"/>
    <w:rsid w:val="00A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2</cp:revision>
  <dcterms:created xsi:type="dcterms:W3CDTF">2022-04-05T01:03:00Z</dcterms:created>
  <dcterms:modified xsi:type="dcterms:W3CDTF">2022-04-05T01:03:00Z</dcterms:modified>
</cp:coreProperties>
</file>